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A24" w:rsidRDefault="002B6983">
      <w:pPr>
        <w:ind w:left="7080" w:firstLine="707"/>
      </w:pPr>
      <w:r>
        <w:rPr>
          <w:b/>
          <w:color w:val="FFFFFF"/>
        </w:rPr>
        <w:t xml:space="preserve">      </w:t>
      </w:r>
      <w:r w:rsidR="00445A2C">
        <w:rPr>
          <w:b/>
          <w:color w:val="FFFFFF"/>
        </w:rPr>
        <w:t>No. 615</w:t>
      </w:r>
      <w:bookmarkStart w:id="0" w:name="_GoBack"/>
      <w:bookmarkEnd w:id="0"/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E0A24" w:rsidRDefault="002B6983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21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:rsidR="002E0A24" w:rsidRDefault="002E0A24">
      <w:pPr>
        <w:ind w:left="7080"/>
        <w:rPr>
          <w:b/>
          <w:color w:val="FFFFFF"/>
        </w:rPr>
      </w:pPr>
    </w:p>
    <w:p w:rsidR="002B6983" w:rsidRDefault="002B6983" w:rsidP="002B698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445A2C" w:rsidRPr="00445A2C" w:rsidRDefault="00445A2C" w:rsidP="00445A2C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445A2C">
        <w:rPr>
          <w:rFonts w:ascii="Arial" w:hAnsi="Arial" w:cs="Arial"/>
          <w:b/>
          <w:sz w:val="24"/>
        </w:rPr>
        <w:t>ESTE 27 Y 28 DE NOVIEMBRE VUELVE A PLAZA PÚBLICA EL FESTIVAL GALERAS ROCK 2021 ‘LA DIVERSIDAD QUE SOMOS’</w:t>
      </w:r>
      <w:r>
        <w:rPr>
          <w:rFonts w:ascii="Arial" w:hAnsi="Arial" w:cs="Arial"/>
          <w:b/>
          <w:sz w:val="24"/>
        </w:rPr>
        <w:t xml:space="preserve"> </w:t>
      </w:r>
    </w:p>
    <w:p w:rsidR="00445A2C" w:rsidRPr="00445A2C" w:rsidRDefault="00445A2C" w:rsidP="00445A2C">
      <w:pPr>
        <w:spacing w:line="240" w:lineRule="auto"/>
        <w:jc w:val="both"/>
        <w:rPr>
          <w:rFonts w:ascii="Arial" w:hAnsi="Arial" w:cs="Arial"/>
          <w:sz w:val="24"/>
        </w:rPr>
      </w:pPr>
      <w:r w:rsidRPr="00445A2C">
        <w:rPr>
          <w:rFonts w:ascii="Arial" w:hAnsi="Arial" w:cs="Arial"/>
          <w:sz w:val="24"/>
        </w:rPr>
        <w:t xml:space="preserve">A partir de las 2 de la tarde del próximo 27 de noviembre, en la Plaza del Carnaval, se llevará a cabo el Festival Galeras Rock 2021, un evento que para este año le apuesta a la generación de un mercado internacional entre la oferta y demanda de bienes musicales. </w:t>
      </w:r>
    </w:p>
    <w:p w:rsidR="00445A2C" w:rsidRPr="00445A2C" w:rsidRDefault="00445A2C" w:rsidP="00445A2C">
      <w:pPr>
        <w:spacing w:line="240" w:lineRule="auto"/>
        <w:jc w:val="both"/>
        <w:rPr>
          <w:rFonts w:ascii="Arial" w:hAnsi="Arial" w:cs="Arial"/>
          <w:sz w:val="24"/>
        </w:rPr>
      </w:pPr>
      <w:r w:rsidRPr="00445A2C">
        <w:rPr>
          <w:rFonts w:ascii="Arial" w:hAnsi="Arial" w:cs="Arial"/>
          <w:sz w:val="24"/>
        </w:rPr>
        <w:t xml:space="preserve">El festival también tendrá como objetivo dar a conocer ‘La Diversidad Que Somos’, tejer lazos que permitan interactuar con el paisaje sonoro, la historia, la memoria, el patrimonio y las identidades diversas del municipio. </w:t>
      </w:r>
    </w:p>
    <w:p w:rsidR="00445A2C" w:rsidRPr="00445A2C" w:rsidRDefault="00445A2C" w:rsidP="00445A2C">
      <w:pPr>
        <w:spacing w:line="240" w:lineRule="auto"/>
        <w:jc w:val="both"/>
        <w:rPr>
          <w:rFonts w:ascii="Arial" w:hAnsi="Arial" w:cs="Arial"/>
          <w:sz w:val="24"/>
        </w:rPr>
      </w:pPr>
      <w:r w:rsidRPr="00445A2C">
        <w:rPr>
          <w:rFonts w:ascii="Arial" w:hAnsi="Arial" w:cs="Arial"/>
          <w:sz w:val="24"/>
        </w:rPr>
        <w:t xml:space="preserve">Para el desarrollo del Galeras Rock 2021 se tendrá un aforo limitado del 70% y al ingreso, se solicitará el respectivo carné de vacunación, de acuerdo a lo establecido en la normatividad vigente para eventos públicos masivos. Podrán ingresar personas mayores de 14 años y se prohibirá el consumo de licor y sustancias sicoactivas. </w:t>
      </w:r>
    </w:p>
    <w:p w:rsidR="00445A2C" w:rsidRPr="00445A2C" w:rsidRDefault="00445A2C" w:rsidP="00445A2C">
      <w:pPr>
        <w:spacing w:line="240" w:lineRule="auto"/>
        <w:jc w:val="both"/>
        <w:rPr>
          <w:rFonts w:ascii="Arial" w:hAnsi="Arial" w:cs="Arial"/>
          <w:sz w:val="24"/>
        </w:rPr>
      </w:pPr>
      <w:r w:rsidRPr="00445A2C">
        <w:rPr>
          <w:rFonts w:ascii="Arial" w:hAnsi="Arial" w:cs="Arial"/>
          <w:sz w:val="24"/>
        </w:rPr>
        <w:t xml:space="preserve">El programador del festival, Iván Oliva Ortega, destacó la participación de bandas y artistas que se sumaron a la convocatoria pública, donde se contó con 43 agrupaciones preseleccionadas. </w:t>
      </w:r>
    </w:p>
    <w:p w:rsidR="00445A2C" w:rsidRPr="00445A2C" w:rsidRDefault="00445A2C" w:rsidP="00445A2C">
      <w:pPr>
        <w:spacing w:line="240" w:lineRule="auto"/>
        <w:jc w:val="both"/>
        <w:rPr>
          <w:rFonts w:ascii="Arial" w:hAnsi="Arial" w:cs="Arial"/>
          <w:sz w:val="24"/>
        </w:rPr>
      </w:pPr>
      <w:r w:rsidRPr="00445A2C">
        <w:rPr>
          <w:rFonts w:ascii="Arial" w:hAnsi="Arial" w:cs="Arial"/>
          <w:sz w:val="24"/>
        </w:rPr>
        <w:t xml:space="preserve">El jurado, integrado por Alicia Zertuche, Gustavo Álvarez y Simona Sánchez, determinó que </w:t>
      </w:r>
      <w:proofErr w:type="spellStart"/>
      <w:r w:rsidRPr="00445A2C">
        <w:rPr>
          <w:rFonts w:ascii="Arial" w:hAnsi="Arial" w:cs="Arial"/>
          <w:sz w:val="24"/>
        </w:rPr>
        <w:t>Retóricarima</w:t>
      </w:r>
      <w:proofErr w:type="spellEnd"/>
      <w:r w:rsidRPr="00445A2C">
        <w:rPr>
          <w:rFonts w:ascii="Arial" w:hAnsi="Arial" w:cs="Arial"/>
          <w:sz w:val="24"/>
        </w:rPr>
        <w:t xml:space="preserve">, General </w:t>
      </w:r>
      <w:proofErr w:type="spellStart"/>
      <w:r w:rsidRPr="00445A2C">
        <w:rPr>
          <w:rFonts w:ascii="Arial" w:hAnsi="Arial" w:cs="Arial"/>
          <w:sz w:val="24"/>
        </w:rPr>
        <w:t>Bong</w:t>
      </w:r>
      <w:proofErr w:type="spellEnd"/>
      <w:r w:rsidRPr="00445A2C">
        <w:rPr>
          <w:rFonts w:ascii="Arial" w:hAnsi="Arial" w:cs="Arial"/>
          <w:sz w:val="24"/>
        </w:rPr>
        <w:t xml:space="preserve">, Mc </w:t>
      </w:r>
      <w:proofErr w:type="spellStart"/>
      <w:r w:rsidRPr="00445A2C">
        <w:rPr>
          <w:rFonts w:ascii="Arial" w:hAnsi="Arial" w:cs="Arial"/>
          <w:sz w:val="24"/>
        </w:rPr>
        <w:t>Pencil</w:t>
      </w:r>
      <w:proofErr w:type="spellEnd"/>
      <w:r w:rsidRPr="00445A2C">
        <w:rPr>
          <w:rFonts w:ascii="Arial" w:hAnsi="Arial" w:cs="Arial"/>
          <w:sz w:val="24"/>
        </w:rPr>
        <w:t xml:space="preserve">, Mulato y la Quema, </w:t>
      </w:r>
      <w:proofErr w:type="spellStart"/>
      <w:r w:rsidRPr="00445A2C">
        <w:rPr>
          <w:rFonts w:ascii="Arial" w:hAnsi="Arial" w:cs="Arial"/>
          <w:sz w:val="24"/>
        </w:rPr>
        <w:t>Blees</w:t>
      </w:r>
      <w:proofErr w:type="spellEnd"/>
      <w:r w:rsidRPr="00445A2C">
        <w:rPr>
          <w:rFonts w:ascii="Arial" w:hAnsi="Arial" w:cs="Arial"/>
          <w:sz w:val="24"/>
        </w:rPr>
        <w:t xml:space="preserve">, </w:t>
      </w:r>
      <w:proofErr w:type="spellStart"/>
      <w:r w:rsidRPr="00445A2C">
        <w:rPr>
          <w:rFonts w:ascii="Arial" w:hAnsi="Arial" w:cs="Arial"/>
          <w:sz w:val="24"/>
        </w:rPr>
        <w:t>Kaipimikanchi</w:t>
      </w:r>
      <w:proofErr w:type="spellEnd"/>
      <w:r w:rsidRPr="00445A2C">
        <w:rPr>
          <w:rFonts w:ascii="Arial" w:hAnsi="Arial" w:cs="Arial"/>
          <w:sz w:val="24"/>
        </w:rPr>
        <w:t xml:space="preserve">, </w:t>
      </w:r>
      <w:proofErr w:type="spellStart"/>
      <w:r w:rsidRPr="00445A2C">
        <w:rPr>
          <w:rFonts w:ascii="Arial" w:hAnsi="Arial" w:cs="Arial"/>
          <w:sz w:val="24"/>
        </w:rPr>
        <w:t>Suck</w:t>
      </w:r>
      <w:proofErr w:type="spellEnd"/>
      <w:r w:rsidRPr="00445A2C">
        <w:rPr>
          <w:rFonts w:ascii="Arial" w:hAnsi="Arial" w:cs="Arial"/>
          <w:sz w:val="24"/>
        </w:rPr>
        <w:t xml:space="preserve">, </w:t>
      </w:r>
      <w:proofErr w:type="spellStart"/>
      <w:r w:rsidRPr="00445A2C">
        <w:rPr>
          <w:rFonts w:ascii="Arial" w:hAnsi="Arial" w:cs="Arial"/>
          <w:sz w:val="24"/>
        </w:rPr>
        <w:t>Postmonkey</w:t>
      </w:r>
      <w:proofErr w:type="spellEnd"/>
      <w:r w:rsidRPr="00445A2C">
        <w:rPr>
          <w:rFonts w:ascii="Arial" w:hAnsi="Arial" w:cs="Arial"/>
          <w:sz w:val="24"/>
        </w:rPr>
        <w:t xml:space="preserve">, </w:t>
      </w:r>
      <w:proofErr w:type="spellStart"/>
      <w:r w:rsidRPr="00445A2C">
        <w:rPr>
          <w:rFonts w:ascii="Arial" w:hAnsi="Arial" w:cs="Arial"/>
          <w:sz w:val="24"/>
        </w:rPr>
        <w:t>Clangarden</w:t>
      </w:r>
      <w:proofErr w:type="spellEnd"/>
      <w:r w:rsidRPr="00445A2C">
        <w:rPr>
          <w:rFonts w:ascii="Arial" w:hAnsi="Arial" w:cs="Arial"/>
          <w:sz w:val="24"/>
        </w:rPr>
        <w:t xml:space="preserve"> y </w:t>
      </w:r>
      <w:proofErr w:type="spellStart"/>
      <w:r w:rsidRPr="00445A2C">
        <w:rPr>
          <w:rFonts w:ascii="Arial" w:hAnsi="Arial" w:cs="Arial"/>
          <w:sz w:val="24"/>
        </w:rPr>
        <w:t>Koncorband</w:t>
      </w:r>
      <w:proofErr w:type="spellEnd"/>
      <w:r w:rsidRPr="00445A2C">
        <w:rPr>
          <w:rFonts w:ascii="Arial" w:hAnsi="Arial" w:cs="Arial"/>
          <w:sz w:val="24"/>
        </w:rPr>
        <w:t xml:space="preserve"> estarán en la tarima del Galeras Rock 2021.</w:t>
      </w:r>
    </w:p>
    <w:p w:rsidR="00445A2C" w:rsidRPr="00445A2C" w:rsidRDefault="00445A2C" w:rsidP="00445A2C">
      <w:pPr>
        <w:spacing w:line="240" w:lineRule="auto"/>
        <w:jc w:val="both"/>
        <w:rPr>
          <w:rFonts w:ascii="Arial" w:hAnsi="Arial" w:cs="Arial"/>
          <w:sz w:val="24"/>
        </w:rPr>
      </w:pPr>
      <w:r w:rsidRPr="00445A2C">
        <w:rPr>
          <w:rFonts w:ascii="Arial" w:hAnsi="Arial" w:cs="Arial"/>
          <w:sz w:val="24"/>
        </w:rPr>
        <w:t>“Este es un espacio reconocido dentro de la Política Pública de Juventud como un escenario masivo de participación, articulado a los procesos que gestan los jóvenes, lo que evidencia la voluntad del Alcalde Germán Chamorro De La Rosa para hacer de Pasto, ‘La Gran Capital’ de la música y de la generación de oportunidades para los artistas”, expresó Iván Oliva.</w:t>
      </w:r>
    </w:p>
    <w:p w:rsidR="00776C20" w:rsidRPr="00445A2C" w:rsidRDefault="00445A2C" w:rsidP="00445A2C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445A2C">
        <w:rPr>
          <w:rFonts w:ascii="Arial" w:hAnsi="Arial" w:cs="Arial"/>
          <w:sz w:val="24"/>
        </w:rPr>
        <w:t xml:space="preserve">Cabe resaltar que entre las bandas invitadas se encuentra </w:t>
      </w:r>
      <w:proofErr w:type="spellStart"/>
      <w:r w:rsidRPr="00445A2C">
        <w:rPr>
          <w:rFonts w:ascii="Arial" w:hAnsi="Arial" w:cs="Arial"/>
          <w:sz w:val="24"/>
        </w:rPr>
        <w:t>Frank’s</w:t>
      </w:r>
      <w:proofErr w:type="spellEnd"/>
      <w:r w:rsidRPr="00445A2C">
        <w:rPr>
          <w:rFonts w:ascii="Arial" w:hAnsi="Arial" w:cs="Arial"/>
          <w:sz w:val="24"/>
        </w:rPr>
        <w:t xml:space="preserve"> White Cambas de Chile, </w:t>
      </w:r>
      <w:proofErr w:type="spellStart"/>
      <w:r w:rsidRPr="00445A2C">
        <w:rPr>
          <w:rFonts w:ascii="Arial" w:hAnsi="Arial" w:cs="Arial"/>
          <w:sz w:val="24"/>
        </w:rPr>
        <w:t>Yooko</w:t>
      </w:r>
      <w:proofErr w:type="spellEnd"/>
      <w:r w:rsidRPr="00445A2C">
        <w:rPr>
          <w:rFonts w:ascii="Arial" w:hAnsi="Arial" w:cs="Arial"/>
          <w:sz w:val="24"/>
        </w:rPr>
        <w:t xml:space="preserve"> de Bogotá y Zola de Cali.  Los conciertos serán transmitidos en vivo a través del canal </w:t>
      </w:r>
      <w:proofErr w:type="spellStart"/>
      <w:r w:rsidRPr="00445A2C">
        <w:rPr>
          <w:rFonts w:ascii="Arial" w:hAnsi="Arial" w:cs="Arial"/>
          <w:sz w:val="24"/>
        </w:rPr>
        <w:t>Telepasto</w:t>
      </w:r>
      <w:proofErr w:type="spellEnd"/>
      <w:r w:rsidRPr="00445A2C">
        <w:rPr>
          <w:rFonts w:ascii="Arial" w:hAnsi="Arial" w:cs="Arial"/>
          <w:sz w:val="24"/>
        </w:rPr>
        <w:t xml:space="preserve"> y las redes sociales de Alcaldía de Pasto y Galeras Rock.</w:t>
      </w:r>
    </w:p>
    <w:sectPr w:rsidR="00776C20" w:rsidRPr="00445A2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2575C2"/>
    <w:rsid w:val="002B6983"/>
    <w:rsid w:val="002E0A24"/>
    <w:rsid w:val="00326711"/>
    <w:rsid w:val="0035395D"/>
    <w:rsid w:val="00445A2C"/>
    <w:rsid w:val="00566489"/>
    <w:rsid w:val="00776C20"/>
    <w:rsid w:val="00804E05"/>
    <w:rsid w:val="00B75064"/>
    <w:rsid w:val="00B82196"/>
    <w:rsid w:val="00D06223"/>
    <w:rsid w:val="00E52EE5"/>
    <w:rsid w:val="00EF6EC5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2148D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2021-11-22T03:04:00Z</cp:lastPrinted>
  <dcterms:created xsi:type="dcterms:W3CDTF">2021-11-22T03:12:00Z</dcterms:created>
  <dcterms:modified xsi:type="dcterms:W3CDTF">2021-11-22T03:12:00Z</dcterms:modified>
</cp:coreProperties>
</file>