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5AD03" w14:textId="4C1D404C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52B89C6" wp14:editId="125149D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432DAC">
        <w:rPr>
          <w:b/>
          <w:color w:val="FFFFFF" w:themeColor="background1"/>
        </w:rPr>
        <w:t>6</w:t>
      </w:r>
      <w:r w:rsidR="00606C00">
        <w:rPr>
          <w:b/>
          <w:color w:val="FFFFFF" w:themeColor="background1"/>
        </w:rPr>
        <w:t>3</w:t>
      </w:r>
      <w:r w:rsidR="006E0DD7">
        <w:rPr>
          <w:b/>
          <w:color w:val="FFFFFF" w:themeColor="background1"/>
        </w:rPr>
        <w:t>8</w:t>
      </w:r>
    </w:p>
    <w:p w14:paraId="6FCB2746" w14:textId="2576CA5E" w:rsidR="007773BD" w:rsidRDefault="00432DAC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</w:t>
      </w:r>
      <w:r w:rsidR="006E0DD7">
        <w:rPr>
          <w:b/>
          <w:color w:val="002060"/>
        </w:rPr>
        <w:t>5</w:t>
      </w:r>
      <w:bookmarkStart w:id="0" w:name="_GoBack"/>
      <w:bookmarkEnd w:id="0"/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5FAEAACE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4ADB7CC6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614E8CE6" w14:textId="77777777" w:rsidR="00432DAC" w:rsidRDefault="00432DAC" w:rsidP="00432D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6E9D9A" w14:textId="77777777" w:rsidR="006E0DD7" w:rsidRDefault="006E0DD7" w:rsidP="006E0D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1273">
        <w:rPr>
          <w:rFonts w:ascii="Arial" w:hAnsi="Arial" w:cs="Arial"/>
          <w:b/>
          <w:bCs/>
          <w:sz w:val="24"/>
          <w:szCs w:val="24"/>
        </w:rPr>
        <w:t>ALCALDÍA DE PASTO</w:t>
      </w:r>
      <w:r>
        <w:rPr>
          <w:rFonts w:ascii="Arial" w:hAnsi="Arial" w:cs="Arial"/>
          <w:b/>
          <w:bCs/>
          <w:sz w:val="24"/>
          <w:szCs w:val="24"/>
        </w:rPr>
        <w:t xml:space="preserve"> PROMUEVE PROYECTO PARA CUIDAR, ACOMPAÑAR Y VALORAR LA EXPERIENCIA Y SABIDURÍA DE LAS PERSONAS MAYORES DE ‘LA GRAN CAPITAL’</w:t>
      </w:r>
    </w:p>
    <w:p w14:paraId="1AA0F24B" w14:textId="77777777" w:rsidR="006E0DD7" w:rsidRDefault="006E0DD7" w:rsidP="006E0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7BD674" w14:textId="77777777" w:rsidR="006E0DD7" w:rsidRDefault="006E0DD7" w:rsidP="006E0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Secretaría de Bienestar Social, en convenio con la Fundación Amparo San José, lanzó el proyecto ‘Acompañamiento en Domicilio – Amor por la Sabiduría’, dirigido a personas mayores, de forma gratuita, que se encuentran en condiciones de vulnerabilidad y no cuentan con una red de apoyo familiar. </w:t>
      </w:r>
    </w:p>
    <w:p w14:paraId="48DEE440" w14:textId="77777777" w:rsidR="006E0DD7" w:rsidRDefault="006E0DD7" w:rsidP="006E0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E7495D" w14:textId="77777777" w:rsidR="006E0DD7" w:rsidRDefault="006E0DD7" w:rsidP="006E0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respecto, la beneficiaria Ana Mercedes Ortiz manifestó: “Después de pasar por un cáncer que me dejó débil y con pena, poder recibir el acompañamiento de los profesionales me ha reconfortado bastante; la alegría y compañía que ellos me brindan a través de actividades para activar la memoria como sopas de letras, dibujos y manualidades, han sido muy importantes para mí”. La usuaria agregó que este proyecto no sólo evita la soledad, sino que mejora su estado de ánimo y su salud física y emocional.  </w:t>
      </w:r>
    </w:p>
    <w:p w14:paraId="28F62DA8" w14:textId="77777777" w:rsidR="006E0DD7" w:rsidRDefault="006E0DD7" w:rsidP="006E0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425AB4" w14:textId="77777777" w:rsidR="006E0DD7" w:rsidRDefault="006E0DD7" w:rsidP="006E0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la secretaria de Bienestar Social, Alexandra Jaramillo, mencionó que este proyecto cuenta con un piloto de 40 beneficiarios entre hombres y mujeres, mayores de 60 años, distribuidos en el sector rural y urbano. Ellos cuentan con un plan de actividades integrales personalizadas, entre las que se encuentra la estimulación cognitiva, física y psicológica desarrollada por profesionales como terapeutas ocupacionales, gerontólogos y psicólogos. </w:t>
      </w:r>
    </w:p>
    <w:p w14:paraId="179E689C" w14:textId="77777777" w:rsidR="006E0DD7" w:rsidRPr="00811273" w:rsidRDefault="006E0DD7" w:rsidP="006E0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1FEB82" w14:textId="77777777" w:rsidR="006E0DD7" w:rsidRDefault="006E0DD7" w:rsidP="006E0D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1273">
        <w:rPr>
          <w:rFonts w:ascii="Arial" w:hAnsi="Arial" w:cs="Arial"/>
          <w:sz w:val="24"/>
          <w:szCs w:val="24"/>
        </w:rPr>
        <w:t xml:space="preserve">Finalmente, la </w:t>
      </w:r>
      <w:proofErr w:type="gramStart"/>
      <w:r>
        <w:rPr>
          <w:rFonts w:ascii="Arial" w:hAnsi="Arial" w:cs="Arial"/>
          <w:sz w:val="24"/>
          <w:szCs w:val="24"/>
        </w:rPr>
        <w:t>g</w:t>
      </w:r>
      <w:r w:rsidRPr="00811273">
        <w:rPr>
          <w:rFonts w:ascii="Arial" w:hAnsi="Arial" w:cs="Arial"/>
          <w:sz w:val="24"/>
          <w:szCs w:val="24"/>
        </w:rPr>
        <w:t>erent</w:t>
      </w:r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11273">
        <w:rPr>
          <w:rFonts w:ascii="Arial" w:hAnsi="Arial" w:cs="Arial"/>
          <w:sz w:val="24"/>
          <w:szCs w:val="24"/>
        </w:rPr>
        <w:t>de la Fundación Amparo San José, Claudia Jimena Ortiz</w:t>
      </w:r>
      <w:r>
        <w:rPr>
          <w:rFonts w:ascii="Arial" w:hAnsi="Arial" w:cs="Arial"/>
          <w:sz w:val="24"/>
          <w:szCs w:val="24"/>
        </w:rPr>
        <w:t xml:space="preserve">, </w:t>
      </w:r>
      <w:r w:rsidRPr="00811273">
        <w:rPr>
          <w:rFonts w:ascii="Arial" w:hAnsi="Arial" w:cs="Arial"/>
          <w:sz w:val="24"/>
          <w:szCs w:val="24"/>
        </w:rPr>
        <w:t>recalcó que est</w:t>
      </w:r>
      <w:r>
        <w:rPr>
          <w:rFonts w:ascii="Arial" w:hAnsi="Arial" w:cs="Arial"/>
          <w:sz w:val="24"/>
          <w:szCs w:val="24"/>
        </w:rPr>
        <w:t>a estrategia</w:t>
      </w:r>
      <w:r w:rsidRPr="00811273">
        <w:rPr>
          <w:rFonts w:ascii="Arial" w:hAnsi="Arial" w:cs="Arial"/>
          <w:sz w:val="24"/>
          <w:szCs w:val="24"/>
        </w:rPr>
        <w:t xml:space="preserve"> está encaminad</w:t>
      </w:r>
      <w:r>
        <w:rPr>
          <w:rFonts w:ascii="Arial" w:hAnsi="Arial" w:cs="Arial"/>
          <w:sz w:val="24"/>
          <w:szCs w:val="24"/>
        </w:rPr>
        <w:t>a</w:t>
      </w:r>
      <w:r w:rsidRPr="00811273">
        <w:rPr>
          <w:rFonts w:ascii="Arial" w:hAnsi="Arial" w:cs="Arial"/>
          <w:sz w:val="24"/>
          <w:szCs w:val="24"/>
        </w:rPr>
        <w:t xml:space="preserve"> al trabajo asistencial y el acompañamiento que requieren las personas mayores en condición de </w:t>
      </w:r>
      <w:r>
        <w:rPr>
          <w:rFonts w:ascii="Arial" w:hAnsi="Arial" w:cs="Arial"/>
          <w:sz w:val="24"/>
          <w:szCs w:val="24"/>
        </w:rPr>
        <w:t>vulnerabilidad d</w:t>
      </w:r>
      <w:r w:rsidRPr="00811273">
        <w:rPr>
          <w:rFonts w:ascii="Arial" w:hAnsi="Arial" w:cs="Arial"/>
          <w:sz w:val="24"/>
          <w:szCs w:val="24"/>
        </w:rPr>
        <w:t>irectamente a su domicilio</w:t>
      </w:r>
      <w:r>
        <w:rPr>
          <w:rFonts w:ascii="Arial" w:hAnsi="Arial" w:cs="Arial"/>
          <w:sz w:val="24"/>
          <w:szCs w:val="24"/>
        </w:rPr>
        <w:t xml:space="preserve">. “Con </w:t>
      </w:r>
      <w:r w:rsidRPr="00811273">
        <w:rPr>
          <w:rFonts w:ascii="Arial" w:hAnsi="Arial" w:cs="Arial"/>
          <w:sz w:val="24"/>
          <w:szCs w:val="24"/>
        </w:rPr>
        <w:t>actividades terapéuticas</w:t>
      </w:r>
      <w:r>
        <w:rPr>
          <w:rFonts w:ascii="Arial" w:hAnsi="Arial" w:cs="Arial"/>
          <w:sz w:val="24"/>
          <w:szCs w:val="24"/>
        </w:rPr>
        <w:t xml:space="preserve"> y </w:t>
      </w:r>
      <w:r w:rsidRPr="00811273">
        <w:rPr>
          <w:rFonts w:ascii="Arial" w:hAnsi="Arial" w:cs="Arial"/>
          <w:sz w:val="24"/>
          <w:szCs w:val="24"/>
        </w:rPr>
        <w:t xml:space="preserve">de autocuidado, </w:t>
      </w:r>
      <w:r>
        <w:rPr>
          <w:rFonts w:ascii="Arial" w:hAnsi="Arial" w:cs="Arial"/>
          <w:sz w:val="24"/>
          <w:szCs w:val="24"/>
        </w:rPr>
        <w:t xml:space="preserve">se pretende que las personas mayores que </w:t>
      </w:r>
      <w:r w:rsidRPr="00811273">
        <w:rPr>
          <w:rFonts w:ascii="Arial" w:hAnsi="Arial" w:cs="Arial"/>
          <w:sz w:val="24"/>
          <w:szCs w:val="24"/>
        </w:rPr>
        <w:t>qued</w:t>
      </w:r>
      <w:r>
        <w:rPr>
          <w:rFonts w:ascii="Arial" w:hAnsi="Arial" w:cs="Arial"/>
          <w:sz w:val="24"/>
          <w:szCs w:val="24"/>
        </w:rPr>
        <w:t>a</w:t>
      </w:r>
      <w:r w:rsidRPr="00811273">
        <w:rPr>
          <w:rFonts w:ascii="Arial" w:hAnsi="Arial" w:cs="Arial"/>
          <w:sz w:val="24"/>
          <w:szCs w:val="24"/>
        </w:rPr>
        <w:t>n solos en sus hogares</w:t>
      </w:r>
      <w:r>
        <w:rPr>
          <w:rFonts w:ascii="Arial" w:hAnsi="Arial" w:cs="Arial"/>
          <w:sz w:val="24"/>
          <w:szCs w:val="24"/>
        </w:rPr>
        <w:t xml:space="preserve">, ya sea porque sus </w:t>
      </w:r>
      <w:r w:rsidRPr="00811273">
        <w:rPr>
          <w:rFonts w:ascii="Arial" w:hAnsi="Arial" w:cs="Arial"/>
          <w:sz w:val="24"/>
          <w:szCs w:val="24"/>
        </w:rPr>
        <w:t>familiares salen a trabajar</w:t>
      </w:r>
      <w:r>
        <w:rPr>
          <w:rFonts w:ascii="Arial" w:hAnsi="Arial" w:cs="Arial"/>
          <w:sz w:val="24"/>
          <w:szCs w:val="24"/>
        </w:rPr>
        <w:t xml:space="preserve"> o porque hayan sido abandonados, puedan</w:t>
      </w:r>
      <w:r w:rsidRPr="008112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recibir ayuda profesional y </w:t>
      </w:r>
      <w:r w:rsidRPr="00811273">
        <w:rPr>
          <w:rFonts w:ascii="Arial" w:hAnsi="Arial" w:cs="Arial"/>
          <w:sz w:val="24"/>
          <w:szCs w:val="24"/>
        </w:rPr>
        <w:t xml:space="preserve">fortalecer </w:t>
      </w:r>
      <w:r>
        <w:rPr>
          <w:rFonts w:ascii="Arial" w:hAnsi="Arial" w:cs="Arial"/>
          <w:sz w:val="24"/>
          <w:szCs w:val="24"/>
        </w:rPr>
        <w:t>sus</w:t>
      </w:r>
      <w:r w:rsidRPr="00811273">
        <w:rPr>
          <w:rFonts w:ascii="Arial" w:hAnsi="Arial" w:cs="Arial"/>
          <w:sz w:val="24"/>
          <w:szCs w:val="24"/>
        </w:rPr>
        <w:t xml:space="preserve"> capacidades y habilidades</w:t>
      </w:r>
      <w:r>
        <w:rPr>
          <w:rFonts w:ascii="Arial" w:hAnsi="Arial" w:cs="Arial"/>
          <w:sz w:val="24"/>
          <w:szCs w:val="24"/>
        </w:rPr>
        <w:t xml:space="preserve">”, concluyó. </w:t>
      </w:r>
    </w:p>
    <w:p w14:paraId="5CA4BDDE" w14:textId="7AF9CE5C" w:rsidR="00714482" w:rsidRPr="00A539BE" w:rsidRDefault="00714482" w:rsidP="008F01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090C58" w14:textId="5AAC1E27" w:rsidR="001B0FA7" w:rsidRPr="008A3E29" w:rsidRDefault="001B0FA7" w:rsidP="008A3E2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B0FA7" w:rsidRPr="008A3E29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06F3F"/>
    <w:rsid w:val="000117B6"/>
    <w:rsid w:val="00034202"/>
    <w:rsid w:val="00046F68"/>
    <w:rsid w:val="00046F85"/>
    <w:rsid w:val="00064484"/>
    <w:rsid w:val="000747D2"/>
    <w:rsid w:val="000778DB"/>
    <w:rsid w:val="000B6EE6"/>
    <w:rsid w:val="000D6F0B"/>
    <w:rsid w:val="001360E8"/>
    <w:rsid w:val="00140480"/>
    <w:rsid w:val="00145D64"/>
    <w:rsid w:val="001610D4"/>
    <w:rsid w:val="001B0FA7"/>
    <w:rsid w:val="0023347A"/>
    <w:rsid w:val="00247827"/>
    <w:rsid w:val="00254120"/>
    <w:rsid w:val="00267E55"/>
    <w:rsid w:val="00283A0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07586"/>
    <w:rsid w:val="004124E9"/>
    <w:rsid w:val="00426A45"/>
    <w:rsid w:val="00432DAC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5D1270"/>
    <w:rsid w:val="006059E0"/>
    <w:rsid w:val="00606C0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6E0DD7"/>
    <w:rsid w:val="00714482"/>
    <w:rsid w:val="007274B0"/>
    <w:rsid w:val="007309E5"/>
    <w:rsid w:val="00760826"/>
    <w:rsid w:val="00775325"/>
    <w:rsid w:val="007773BD"/>
    <w:rsid w:val="00782435"/>
    <w:rsid w:val="007904EF"/>
    <w:rsid w:val="007C71DD"/>
    <w:rsid w:val="0081298F"/>
    <w:rsid w:val="008163FE"/>
    <w:rsid w:val="00816CF4"/>
    <w:rsid w:val="00820C27"/>
    <w:rsid w:val="00825303"/>
    <w:rsid w:val="00887CF0"/>
    <w:rsid w:val="008A36BF"/>
    <w:rsid w:val="008A3E29"/>
    <w:rsid w:val="008C6985"/>
    <w:rsid w:val="008E2959"/>
    <w:rsid w:val="008F015C"/>
    <w:rsid w:val="008F5382"/>
    <w:rsid w:val="00903FE4"/>
    <w:rsid w:val="00942155"/>
    <w:rsid w:val="0094737B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404C6"/>
    <w:rsid w:val="00B53C91"/>
    <w:rsid w:val="00B55565"/>
    <w:rsid w:val="00B62348"/>
    <w:rsid w:val="00B66105"/>
    <w:rsid w:val="00B72B63"/>
    <w:rsid w:val="00B7373F"/>
    <w:rsid w:val="00B7651B"/>
    <w:rsid w:val="00B87A04"/>
    <w:rsid w:val="00BC4501"/>
    <w:rsid w:val="00BC5E23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A3AE1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01DF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5AEE-247E-41BF-836E-0937A714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2021-11-24T19:30:00Z</cp:lastPrinted>
  <dcterms:created xsi:type="dcterms:W3CDTF">2021-11-25T20:44:00Z</dcterms:created>
  <dcterms:modified xsi:type="dcterms:W3CDTF">2021-11-25T20:44:00Z</dcterms:modified>
</cp:coreProperties>
</file>