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AED4164" w:rsidR="002E0A24" w:rsidRDefault="004C44FB">
      <w:pPr>
        <w:ind w:left="7080" w:firstLine="707"/>
      </w:pPr>
      <w:r>
        <w:rPr>
          <w:b/>
          <w:color w:val="FFFFFF"/>
        </w:rPr>
        <w:t xml:space="preserve">      </w:t>
      </w:r>
      <w:r w:rsidR="00E36ECB">
        <w:rPr>
          <w:b/>
          <w:color w:val="FFFFFF"/>
        </w:rPr>
        <w:t>No. 670</w:t>
      </w:r>
      <w:bookmarkStart w:id="0" w:name="_GoBack"/>
      <w:bookmarkEnd w:id="0"/>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14:paraId="56721806" w14:textId="35E303C4" w:rsidR="002E0A24" w:rsidRDefault="006632CC" w:rsidP="00804E05">
      <w:pPr>
        <w:ind w:left="6663" w:right="-283"/>
        <w:jc w:val="center"/>
        <w:rPr>
          <w:b/>
          <w:color w:val="FFFFFF"/>
        </w:rPr>
      </w:pPr>
      <w:r>
        <w:rPr>
          <w:b/>
          <w:color w:val="002060"/>
        </w:rPr>
        <w:t>6</w:t>
      </w:r>
      <w:r w:rsidR="00674508">
        <w:rPr>
          <w:b/>
          <w:color w:val="002060"/>
        </w:rPr>
        <w:t xml:space="preserve">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3755BD0C" w14:textId="77777777" w:rsidR="00E36ECB" w:rsidRPr="00F371B4" w:rsidRDefault="00E36ECB" w:rsidP="00E36ECB">
      <w:pPr>
        <w:pStyle w:val="Sinespaciado"/>
        <w:jc w:val="center"/>
        <w:rPr>
          <w:rFonts w:ascii="Arial" w:hAnsi="Arial" w:cs="Arial"/>
          <w:b/>
          <w:sz w:val="24"/>
          <w:szCs w:val="24"/>
        </w:rPr>
      </w:pPr>
      <w:r>
        <w:rPr>
          <w:rFonts w:ascii="Arial" w:hAnsi="Arial" w:cs="Arial"/>
          <w:b/>
          <w:sz w:val="24"/>
          <w:szCs w:val="24"/>
        </w:rPr>
        <w:t>INICIÓ LA SEMANA DE LA PARTICIPACIÓN Y CULTURA CIUDADANA 2021 EN ‘LA GRAN CAPITAL’</w:t>
      </w:r>
    </w:p>
    <w:p w14:paraId="6F4256FD" w14:textId="77777777" w:rsidR="00E36ECB" w:rsidRPr="00F371B4" w:rsidRDefault="00E36ECB" w:rsidP="00E36ECB">
      <w:pPr>
        <w:pStyle w:val="Sinespaciado"/>
        <w:jc w:val="both"/>
        <w:rPr>
          <w:rFonts w:ascii="Arial" w:hAnsi="Arial" w:cs="Arial"/>
          <w:sz w:val="24"/>
          <w:szCs w:val="24"/>
        </w:rPr>
      </w:pPr>
    </w:p>
    <w:p w14:paraId="5F101BBF" w14:textId="0BCA1B13" w:rsidR="00E36ECB" w:rsidRDefault="00E36ECB" w:rsidP="00E36ECB">
      <w:pPr>
        <w:pStyle w:val="Sinespaciado"/>
        <w:jc w:val="both"/>
        <w:rPr>
          <w:rFonts w:ascii="Arial" w:hAnsi="Arial" w:cs="Arial"/>
          <w:sz w:val="24"/>
          <w:szCs w:val="24"/>
        </w:rPr>
      </w:pPr>
      <w:r>
        <w:rPr>
          <w:rFonts w:ascii="Arial" w:hAnsi="Arial" w:cs="Arial"/>
          <w:sz w:val="24"/>
          <w:szCs w:val="24"/>
        </w:rPr>
        <w:t>Para fortalecer los procesos de liderazgo e intercambio de conocimientos y los escenarios de empoderamiento de los habitantes del Municipio de Pasto, la Secretaría de Desarrollo Comunitario y la Subsecretaría de Cultura Ciu</w:t>
      </w:r>
      <w:r>
        <w:rPr>
          <w:rFonts w:ascii="Arial" w:hAnsi="Arial" w:cs="Arial"/>
          <w:sz w:val="24"/>
          <w:szCs w:val="24"/>
        </w:rPr>
        <w:t>dadana aunaron esfuerzos</w:t>
      </w:r>
      <w:r>
        <w:rPr>
          <w:rFonts w:ascii="Arial" w:hAnsi="Arial" w:cs="Arial"/>
          <w:sz w:val="24"/>
          <w:szCs w:val="24"/>
        </w:rPr>
        <w:t xml:space="preserve"> y, en un acto protocolario que tuvo muestras artísticas con mensajes sobre el cuidado de nuestras raíces y el medio ambiente, lanzaron la Semana de la Participación y Cultura Ciudadana, que se desarrollará del 6 al 11 de diciembre. </w:t>
      </w:r>
    </w:p>
    <w:p w14:paraId="080567B3" w14:textId="77777777" w:rsidR="00E36ECB" w:rsidRPr="003E6B85" w:rsidRDefault="00E36ECB" w:rsidP="00E36ECB">
      <w:pPr>
        <w:pStyle w:val="Sinespaciado"/>
        <w:jc w:val="both"/>
        <w:rPr>
          <w:rFonts w:ascii="Arial" w:hAnsi="Arial" w:cs="Arial"/>
          <w:sz w:val="24"/>
          <w:szCs w:val="24"/>
        </w:rPr>
      </w:pPr>
    </w:p>
    <w:p w14:paraId="5267F46D" w14:textId="77777777" w:rsidR="00E36ECB" w:rsidRDefault="00E36ECB" w:rsidP="00E36ECB">
      <w:pPr>
        <w:pStyle w:val="Sinespaciado"/>
        <w:jc w:val="both"/>
        <w:rPr>
          <w:rFonts w:ascii="Arial" w:hAnsi="Arial" w:cs="Arial"/>
          <w:sz w:val="24"/>
          <w:szCs w:val="24"/>
        </w:rPr>
      </w:pPr>
      <w:r>
        <w:rPr>
          <w:rFonts w:ascii="Arial" w:hAnsi="Arial" w:cs="Arial"/>
          <w:sz w:val="24"/>
          <w:szCs w:val="24"/>
        </w:rPr>
        <w:t xml:space="preserve">“Nuestro </w:t>
      </w:r>
      <w:r w:rsidRPr="00991A87">
        <w:rPr>
          <w:rFonts w:ascii="Arial" w:hAnsi="Arial" w:cs="Arial"/>
          <w:sz w:val="24"/>
          <w:szCs w:val="24"/>
        </w:rPr>
        <w:t xml:space="preserve">objetivo es reconocer </w:t>
      </w:r>
      <w:r>
        <w:rPr>
          <w:rFonts w:ascii="Arial" w:hAnsi="Arial" w:cs="Arial"/>
          <w:sz w:val="24"/>
          <w:szCs w:val="24"/>
        </w:rPr>
        <w:t xml:space="preserve">a los </w:t>
      </w:r>
      <w:r w:rsidRPr="00991A87">
        <w:rPr>
          <w:rFonts w:ascii="Arial" w:hAnsi="Arial" w:cs="Arial"/>
          <w:sz w:val="24"/>
          <w:szCs w:val="24"/>
        </w:rPr>
        <w:t>líder</w:t>
      </w:r>
      <w:r>
        <w:rPr>
          <w:rFonts w:ascii="Arial" w:hAnsi="Arial" w:cs="Arial"/>
          <w:sz w:val="24"/>
          <w:szCs w:val="24"/>
        </w:rPr>
        <w:t>es</w:t>
      </w:r>
      <w:r w:rsidRPr="00991A87">
        <w:rPr>
          <w:rFonts w:ascii="Arial" w:hAnsi="Arial" w:cs="Arial"/>
          <w:sz w:val="24"/>
          <w:szCs w:val="24"/>
        </w:rPr>
        <w:t xml:space="preserve"> comunal</w:t>
      </w:r>
      <w:r>
        <w:rPr>
          <w:rFonts w:ascii="Arial" w:hAnsi="Arial" w:cs="Arial"/>
          <w:sz w:val="24"/>
          <w:szCs w:val="24"/>
        </w:rPr>
        <w:t>es</w:t>
      </w:r>
      <w:r w:rsidRPr="00991A87">
        <w:rPr>
          <w:rFonts w:ascii="Arial" w:hAnsi="Arial" w:cs="Arial"/>
          <w:sz w:val="24"/>
          <w:szCs w:val="24"/>
        </w:rPr>
        <w:t xml:space="preserve">, </w:t>
      </w:r>
      <w:r>
        <w:rPr>
          <w:rFonts w:ascii="Arial" w:hAnsi="Arial" w:cs="Arial"/>
          <w:sz w:val="24"/>
          <w:szCs w:val="24"/>
        </w:rPr>
        <w:t xml:space="preserve">comunitarios, ediles e </w:t>
      </w:r>
      <w:r w:rsidRPr="00991A87">
        <w:rPr>
          <w:rFonts w:ascii="Arial" w:hAnsi="Arial" w:cs="Arial"/>
          <w:sz w:val="24"/>
          <w:szCs w:val="24"/>
        </w:rPr>
        <w:t xml:space="preserve">instancias de participación que nos </w:t>
      </w:r>
      <w:r>
        <w:rPr>
          <w:rFonts w:ascii="Arial" w:hAnsi="Arial" w:cs="Arial"/>
          <w:sz w:val="24"/>
          <w:szCs w:val="24"/>
        </w:rPr>
        <w:t xml:space="preserve">han acompañado en el </w:t>
      </w:r>
      <w:r w:rsidRPr="00991A87">
        <w:rPr>
          <w:rFonts w:ascii="Arial" w:hAnsi="Arial" w:cs="Arial"/>
          <w:sz w:val="24"/>
          <w:szCs w:val="24"/>
        </w:rPr>
        <w:t xml:space="preserve">proceso que encabeza el </w:t>
      </w:r>
      <w:r>
        <w:rPr>
          <w:rFonts w:ascii="Arial" w:hAnsi="Arial" w:cs="Arial"/>
          <w:sz w:val="24"/>
          <w:szCs w:val="24"/>
        </w:rPr>
        <w:t>Alcalde</w:t>
      </w:r>
      <w:r w:rsidRPr="00991A87">
        <w:rPr>
          <w:rFonts w:ascii="Arial" w:hAnsi="Arial" w:cs="Arial"/>
          <w:sz w:val="24"/>
          <w:szCs w:val="24"/>
        </w:rPr>
        <w:t xml:space="preserve"> Germán Chamorro </w:t>
      </w:r>
      <w:r>
        <w:rPr>
          <w:rFonts w:ascii="Arial" w:hAnsi="Arial" w:cs="Arial"/>
          <w:sz w:val="24"/>
          <w:szCs w:val="24"/>
        </w:rPr>
        <w:t>De La Rosa. E</w:t>
      </w:r>
      <w:r w:rsidRPr="00991A87">
        <w:rPr>
          <w:rFonts w:ascii="Arial" w:hAnsi="Arial" w:cs="Arial"/>
          <w:sz w:val="24"/>
          <w:szCs w:val="24"/>
        </w:rPr>
        <w:t>n articulación con la instit</w:t>
      </w:r>
      <w:r>
        <w:rPr>
          <w:rFonts w:ascii="Arial" w:hAnsi="Arial" w:cs="Arial"/>
          <w:sz w:val="24"/>
          <w:szCs w:val="24"/>
        </w:rPr>
        <w:t>ucionalidad, queremos construir un concepto social diferente de ciudad; por ello, dentro de la programación, contamos con</w:t>
      </w:r>
      <w:r w:rsidRPr="00991A87">
        <w:rPr>
          <w:rFonts w:ascii="Arial" w:hAnsi="Arial" w:cs="Arial"/>
          <w:sz w:val="24"/>
          <w:szCs w:val="24"/>
        </w:rPr>
        <w:t xml:space="preserve"> espacios académicos</w:t>
      </w:r>
      <w:r>
        <w:rPr>
          <w:rFonts w:ascii="Arial" w:hAnsi="Arial" w:cs="Arial"/>
          <w:sz w:val="24"/>
          <w:szCs w:val="24"/>
        </w:rPr>
        <w:t xml:space="preserve">, culturales y </w:t>
      </w:r>
      <w:r w:rsidRPr="00991A87">
        <w:rPr>
          <w:rFonts w:ascii="Arial" w:hAnsi="Arial" w:cs="Arial"/>
          <w:sz w:val="24"/>
          <w:szCs w:val="24"/>
        </w:rPr>
        <w:t>de presupuesto participativo</w:t>
      </w:r>
      <w:r>
        <w:rPr>
          <w:rFonts w:ascii="Arial" w:hAnsi="Arial" w:cs="Arial"/>
          <w:sz w:val="24"/>
          <w:szCs w:val="24"/>
        </w:rPr>
        <w:t>”, explicó el secretario de Desarrollo Comunitario, Mario Pinto Calvache.</w:t>
      </w:r>
    </w:p>
    <w:p w14:paraId="7918CE7D" w14:textId="77777777" w:rsidR="00E36ECB" w:rsidRDefault="00E36ECB" w:rsidP="00E36ECB">
      <w:pPr>
        <w:pStyle w:val="Sinespaciado"/>
        <w:jc w:val="both"/>
        <w:rPr>
          <w:rFonts w:ascii="Arial" w:hAnsi="Arial" w:cs="Arial"/>
          <w:sz w:val="24"/>
          <w:szCs w:val="24"/>
        </w:rPr>
      </w:pPr>
    </w:p>
    <w:p w14:paraId="47B689E5" w14:textId="77777777" w:rsidR="00E36ECB" w:rsidRDefault="00E36ECB" w:rsidP="00E36ECB">
      <w:pPr>
        <w:pStyle w:val="Sinespaciado"/>
        <w:jc w:val="both"/>
        <w:rPr>
          <w:rFonts w:ascii="Arial" w:hAnsi="Arial" w:cs="Arial"/>
          <w:sz w:val="24"/>
          <w:szCs w:val="24"/>
        </w:rPr>
      </w:pPr>
      <w:r>
        <w:rPr>
          <w:rFonts w:ascii="Arial" w:hAnsi="Arial" w:cs="Arial"/>
          <w:sz w:val="24"/>
          <w:szCs w:val="24"/>
        </w:rPr>
        <w:t xml:space="preserve">Por su parte, el asesor del Ministerio del Interior, Rodolfo Segura, exaltó el trabajo que realiza la Alcaldía al implementar la Ley Estatutaria 1757, que es el marco general de la Participación Ciudadana, no solamente en la forma de aplicar la ley, sino en acogerla y manejarla correctamente: “Pasto es un referente a nivel nacional, desde el Ministerio lo presentamos en diferentes escenarios como ejemplo por el aprovechamiento generoso que se tiene sobre esta normativa”, dijo. </w:t>
      </w:r>
    </w:p>
    <w:p w14:paraId="40D4F307" w14:textId="77777777" w:rsidR="00E36ECB" w:rsidRDefault="00E36ECB" w:rsidP="00E36ECB">
      <w:pPr>
        <w:pStyle w:val="Sinespaciado"/>
        <w:jc w:val="both"/>
        <w:rPr>
          <w:rFonts w:ascii="Arial" w:hAnsi="Arial" w:cs="Arial"/>
          <w:sz w:val="24"/>
          <w:szCs w:val="24"/>
        </w:rPr>
      </w:pPr>
    </w:p>
    <w:p w14:paraId="447C2F68" w14:textId="77777777" w:rsidR="00E36ECB" w:rsidRDefault="00E36ECB" w:rsidP="00E36ECB">
      <w:pPr>
        <w:pStyle w:val="Sinespaciado"/>
        <w:jc w:val="both"/>
        <w:rPr>
          <w:rFonts w:ascii="Arial" w:hAnsi="Arial" w:cs="Arial"/>
          <w:sz w:val="24"/>
          <w:szCs w:val="24"/>
        </w:rPr>
      </w:pPr>
      <w:r>
        <w:rPr>
          <w:rFonts w:ascii="Arial" w:hAnsi="Arial" w:cs="Arial"/>
          <w:sz w:val="24"/>
          <w:szCs w:val="24"/>
        </w:rPr>
        <w:t xml:space="preserve">Para el líder comunal </w:t>
      </w:r>
      <w:r w:rsidRPr="00BC67AD">
        <w:rPr>
          <w:rFonts w:ascii="Arial" w:hAnsi="Arial" w:cs="Arial"/>
          <w:sz w:val="24"/>
          <w:szCs w:val="24"/>
        </w:rPr>
        <w:t>Segundo Laureano Guzmán</w:t>
      </w:r>
      <w:r>
        <w:rPr>
          <w:rFonts w:ascii="Arial" w:hAnsi="Arial" w:cs="Arial"/>
          <w:sz w:val="24"/>
          <w:szCs w:val="24"/>
        </w:rPr>
        <w:t xml:space="preserve">, la Semana de la Participación y Cultura Ciudadana es un evento que resalta la </w:t>
      </w:r>
      <w:r w:rsidRPr="00BC67AD">
        <w:rPr>
          <w:rFonts w:ascii="Arial" w:hAnsi="Arial" w:cs="Arial"/>
          <w:sz w:val="24"/>
          <w:szCs w:val="24"/>
        </w:rPr>
        <w:t xml:space="preserve">labor que </w:t>
      </w:r>
      <w:r>
        <w:rPr>
          <w:rFonts w:ascii="Arial" w:hAnsi="Arial" w:cs="Arial"/>
          <w:sz w:val="24"/>
          <w:szCs w:val="24"/>
        </w:rPr>
        <w:t xml:space="preserve">desarrolla </w:t>
      </w:r>
      <w:r w:rsidRPr="00BC67AD">
        <w:rPr>
          <w:rFonts w:ascii="Arial" w:hAnsi="Arial" w:cs="Arial"/>
          <w:sz w:val="24"/>
          <w:szCs w:val="24"/>
        </w:rPr>
        <w:t xml:space="preserve">cada líder </w:t>
      </w:r>
      <w:r>
        <w:rPr>
          <w:rFonts w:ascii="Arial" w:hAnsi="Arial" w:cs="Arial"/>
          <w:sz w:val="24"/>
          <w:szCs w:val="24"/>
        </w:rPr>
        <w:t>en su territorio, en beneficio de la comunidad.</w:t>
      </w:r>
    </w:p>
    <w:p w14:paraId="6B3376C7" w14:textId="77777777" w:rsidR="00E36ECB" w:rsidRDefault="00E36ECB" w:rsidP="00E36ECB">
      <w:pPr>
        <w:pStyle w:val="Sinespaciado"/>
        <w:jc w:val="both"/>
        <w:rPr>
          <w:rFonts w:ascii="Arial" w:hAnsi="Arial" w:cs="Arial"/>
          <w:sz w:val="24"/>
          <w:szCs w:val="24"/>
        </w:rPr>
      </w:pPr>
    </w:p>
    <w:p w14:paraId="28E85D19" w14:textId="3060B3DE" w:rsidR="00717EED" w:rsidRPr="004932CC" w:rsidRDefault="00E36ECB" w:rsidP="00E36ECB">
      <w:pPr>
        <w:spacing w:line="240" w:lineRule="auto"/>
        <w:jc w:val="both"/>
        <w:rPr>
          <w:rFonts w:ascii="Arial" w:hAnsi="Arial" w:cs="Arial"/>
          <w:sz w:val="24"/>
        </w:rPr>
      </w:pPr>
      <w:r>
        <w:rPr>
          <w:rFonts w:ascii="Arial" w:eastAsiaTheme="minorHAnsi" w:hAnsi="Arial" w:cs="Arial"/>
          <w:sz w:val="24"/>
          <w:szCs w:val="24"/>
          <w:lang w:eastAsia="en-US"/>
        </w:rPr>
        <w:t>“</w:t>
      </w:r>
      <w:r>
        <w:rPr>
          <w:rFonts w:ascii="Arial" w:hAnsi="Arial" w:cs="Arial"/>
          <w:sz w:val="24"/>
          <w:szCs w:val="24"/>
        </w:rPr>
        <w:t>Generamos alianzas</w:t>
      </w:r>
      <w:r w:rsidRPr="00A82E74">
        <w:t xml:space="preserve"> </w:t>
      </w:r>
      <w:r>
        <w:rPr>
          <w:rFonts w:ascii="Arial" w:hAnsi="Arial" w:cs="Arial"/>
          <w:sz w:val="24"/>
          <w:szCs w:val="24"/>
        </w:rPr>
        <w:t>importantes para fomentar l</w:t>
      </w:r>
      <w:r w:rsidRPr="00A82E74">
        <w:rPr>
          <w:rFonts w:ascii="Arial" w:hAnsi="Arial" w:cs="Arial"/>
          <w:sz w:val="24"/>
          <w:szCs w:val="24"/>
        </w:rPr>
        <w:t xml:space="preserve">a cultura </w:t>
      </w:r>
      <w:r>
        <w:rPr>
          <w:rFonts w:ascii="Arial" w:hAnsi="Arial" w:cs="Arial"/>
          <w:sz w:val="24"/>
          <w:szCs w:val="24"/>
        </w:rPr>
        <w:t>ciudadana y también para</w:t>
      </w:r>
      <w:r w:rsidRPr="00A82E74">
        <w:rPr>
          <w:rFonts w:ascii="Arial" w:hAnsi="Arial" w:cs="Arial"/>
          <w:sz w:val="24"/>
          <w:szCs w:val="24"/>
        </w:rPr>
        <w:t xml:space="preserve"> hacer una reflexión sobre la diversidad</w:t>
      </w:r>
      <w:r>
        <w:rPr>
          <w:rFonts w:ascii="Arial" w:hAnsi="Arial" w:cs="Arial"/>
          <w:sz w:val="24"/>
          <w:szCs w:val="24"/>
        </w:rPr>
        <w:t xml:space="preserve">. La articulación entre las dependencias busca consolidar </w:t>
      </w:r>
      <w:r w:rsidRPr="00A82E74">
        <w:rPr>
          <w:rFonts w:ascii="Arial" w:eastAsiaTheme="minorHAnsi" w:hAnsi="Arial" w:cs="Arial"/>
          <w:sz w:val="24"/>
          <w:szCs w:val="24"/>
          <w:lang w:eastAsia="en-US"/>
        </w:rPr>
        <w:t>un solo concepto de cult</w:t>
      </w:r>
      <w:r>
        <w:rPr>
          <w:rFonts w:ascii="Arial" w:eastAsiaTheme="minorHAnsi" w:hAnsi="Arial" w:cs="Arial"/>
          <w:sz w:val="24"/>
          <w:szCs w:val="24"/>
          <w:lang w:eastAsia="en-US"/>
        </w:rPr>
        <w:t xml:space="preserve">ura </w:t>
      </w:r>
      <w:r w:rsidRPr="00A82E74">
        <w:rPr>
          <w:rFonts w:ascii="Arial" w:eastAsiaTheme="minorHAnsi" w:hAnsi="Arial" w:cs="Arial"/>
          <w:sz w:val="24"/>
          <w:szCs w:val="24"/>
          <w:lang w:eastAsia="en-US"/>
        </w:rPr>
        <w:t xml:space="preserve">participativa </w:t>
      </w:r>
      <w:r>
        <w:rPr>
          <w:rFonts w:ascii="Arial" w:eastAsiaTheme="minorHAnsi" w:hAnsi="Arial" w:cs="Arial"/>
          <w:sz w:val="24"/>
          <w:szCs w:val="24"/>
          <w:lang w:eastAsia="en-US"/>
        </w:rPr>
        <w:t>para que se maneje en el municipio; tenemos una programación variada con ponencias, feria multicultural, carrera de observación y compartiremos con las</w:t>
      </w:r>
      <w:r w:rsidRPr="00A82E74">
        <w:rPr>
          <w:rFonts w:ascii="Arial" w:eastAsiaTheme="minorHAnsi" w:hAnsi="Arial" w:cs="Arial"/>
          <w:sz w:val="24"/>
          <w:szCs w:val="24"/>
          <w:lang w:eastAsia="en-US"/>
        </w:rPr>
        <w:t xml:space="preserve"> comunidade</w:t>
      </w:r>
      <w:r>
        <w:rPr>
          <w:rFonts w:ascii="Arial" w:eastAsiaTheme="minorHAnsi" w:hAnsi="Arial" w:cs="Arial"/>
          <w:sz w:val="24"/>
          <w:szCs w:val="24"/>
          <w:lang w:eastAsia="en-US"/>
        </w:rPr>
        <w:t>s indígenas y afro</w:t>
      </w:r>
      <w:r>
        <w:rPr>
          <w:rFonts w:ascii="Arial" w:hAnsi="Arial" w:cs="Arial"/>
          <w:sz w:val="24"/>
          <w:szCs w:val="24"/>
        </w:rPr>
        <w:t>”, puntualizó el subsecretario de Cultura Ciudadana, Julio César Ramírez</w:t>
      </w:r>
      <w:r w:rsidR="00510C5F" w:rsidRPr="004932CC">
        <w:rPr>
          <w:rFonts w:ascii="Arial" w:hAnsi="Arial" w:cs="Arial"/>
          <w:sz w:val="24"/>
        </w:rPr>
        <w:t xml:space="preserve"> </w:t>
      </w:r>
    </w:p>
    <w:p w14:paraId="5AE7A036" w14:textId="77777777" w:rsidR="004455E4" w:rsidRPr="004932CC" w:rsidRDefault="004455E4" w:rsidP="00282489">
      <w:pPr>
        <w:spacing w:line="240" w:lineRule="auto"/>
        <w:jc w:val="both"/>
        <w:rPr>
          <w:rFonts w:ascii="Arial" w:hAnsi="Arial" w:cs="Arial"/>
          <w:sz w:val="24"/>
        </w:rPr>
      </w:pPr>
    </w:p>
    <w:sectPr w:rsidR="004455E4" w:rsidRPr="004932C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E0D05"/>
    <w:rsid w:val="002575C2"/>
    <w:rsid w:val="00282489"/>
    <w:rsid w:val="002C33F1"/>
    <w:rsid w:val="002E0A24"/>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2021-12-07T02:55:00Z</cp:lastPrinted>
  <dcterms:created xsi:type="dcterms:W3CDTF">2021-12-07T03:13:00Z</dcterms:created>
  <dcterms:modified xsi:type="dcterms:W3CDTF">2021-12-07T03:13:00Z</dcterms:modified>
</cp:coreProperties>
</file>