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F6AC050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7C7A90">
        <w:rPr>
          <w:b/>
          <w:color w:val="FFFFFF"/>
        </w:rPr>
        <w:t>No. 705</w:t>
      </w:r>
      <w:r w:rsidR="00D3275E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1D510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7D7340B0" w:rsidR="002E0A24" w:rsidRDefault="007C7A90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20</w:t>
      </w:r>
      <w:bookmarkStart w:id="0" w:name="_GoBack"/>
      <w:bookmarkEnd w:id="0"/>
      <w:r w:rsidR="00140DAA">
        <w:rPr>
          <w:b/>
          <w:color w:val="002060"/>
        </w:rPr>
        <w:t xml:space="preserve"> </w:t>
      </w:r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66919C50" w14:textId="77777777" w:rsidR="007C7A90" w:rsidRPr="007C7A90" w:rsidRDefault="007C7A90" w:rsidP="007C7A9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C7A90">
        <w:rPr>
          <w:rFonts w:ascii="Arial" w:hAnsi="Arial" w:cs="Arial"/>
          <w:b/>
          <w:sz w:val="24"/>
          <w:szCs w:val="24"/>
        </w:rPr>
        <w:t>LA GRAN CAPITAL OBTUVO RECONOCIMIENTO POR PARTE DEL MINISTERIO DEL INTERIOR</w:t>
      </w:r>
    </w:p>
    <w:p w14:paraId="7B26A6A4" w14:textId="77777777" w:rsidR="007C7A90" w:rsidRPr="007C7A90" w:rsidRDefault="007C7A90" w:rsidP="007C7A90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4D3CBE8" w14:textId="77777777" w:rsidR="007C7A90" w:rsidRPr="007C7A90" w:rsidRDefault="007C7A90" w:rsidP="007C7A9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C7A90">
        <w:rPr>
          <w:rFonts w:ascii="Arial" w:hAnsi="Arial" w:cs="Arial"/>
          <w:sz w:val="24"/>
          <w:szCs w:val="24"/>
        </w:rPr>
        <w:t>El Alcalde Germán Chamorro De La Rosa recibió, en la sexta versión del Premio Colombia Participa 2021, el segundo puesto en la categoría ‘Fomento a la Participación Ciudadana de Comunidades Étnicas’, a través de la gestión territorial en la que avanza la Secretaría de Desarrollo Comunitario.</w:t>
      </w:r>
    </w:p>
    <w:p w14:paraId="1C422D2B" w14:textId="77777777" w:rsidR="007C7A90" w:rsidRPr="007C7A90" w:rsidRDefault="007C7A90" w:rsidP="007C7A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CB92B4" w14:textId="77777777" w:rsidR="007C7A90" w:rsidRPr="007C7A90" w:rsidRDefault="007C7A90" w:rsidP="007C7A9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C7A90">
        <w:rPr>
          <w:rFonts w:ascii="Arial" w:hAnsi="Arial" w:cs="Arial"/>
          <w:sz w:val="24"/>
          <w:szCs w:val="24"/>
        </w:rPr>
        <w:t xml:space="preserve">“Trabajamos con la comunidad indígena Quillasinga, que está en nuestro territorio, la comunidad Inga y Pastos, en contexto de ciudad, la comunidad Gitana y la comunidad Afro para fortalecer su cultura en usos y costumbres”, aseguró el secretario de Desarrollo Comunitario, Mario Pinto Calvache.  </w:t>
      </w:r>
    </w:p>
    <w:p w14:paraId="69C7D330" w14:textId="77777777" w:rsidR="007C7A90" w:rsidRPr="007C7A90" w:rsidRDefault="007C7A90" w:rsidP="007C7A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1FDC370" w14:textId="77777777" w:rsidR="007C7A90" w:rsidRPr="007C7A90" w:rsidRDefault="007C7A90" w:rsidP="007C7A9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C7A90">
        <w:rPr>
          <w:rFonts w:ascii="Arial" w:hAnsi="Arial" w:cs="Arial"/>
          <w:sz w:val="24"/>
          <w:szCs w:val="24"/>
        </w:rPr>
        <w:t>Debido a la existencia de los diferentes grupos étnicos en el municipio como parte integral de la identidad pastusa y de la construcción social, cultural, política, económica y ambiental de nuestro territorio, desde la Administración Municipal se hace necesario consolidar el espacio de acompañamiento para atender y promover los proyectos, planes, programas y políticas relacionados con los pueblos indígenas, afrodescendientes y Rrom Gitano.</w:t>
      </w:r>
    </w:p>
    <w:p w14:paraId="6F3F61D9" w14:textId="77777777" w:rsidR="007C7A90" w:rsidRPr="007C7A90" w:rsidRDefault="007C7A90" w:rsidP="007C7A9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E7A036" w14:textId="6D99AA94" w:rsidR="004455E4" w:rsidRPr="007C7A90" w:rsidRDefault="007C7A90" w:rsidP="007C7A90">
      <w:pPr>
        <w:pStyle w:val="Sinespaciado"/>
        <w:jc w:val="both"/>
        <w:rPr>
          <w:rFonts w:ascii="Arial" w:hAnsi="Arial" w:cs="Arial"/>
          <w:sz w:val="24"/>
        </w:rPr>
      </w:pPr>
      <w:r w:rsidRPr="007C7A90">
        <w:rPr>
          <w:rFonts w:ascii="Arial" w:hAnsi="Arial" w:cs="Arial"/>
          <w:sz w:val="24"/>
          <w:szCs w:val="24"/>
        </w:rPr>
        <w:t>La Secretaría de Desarrollo Comunitario, a través del sub programa de Asuntos Étnicos, se centra en los lineamientos del Plan de Desarrollo Municipal ‘Pasto, La Gran Capital 2020 – 2023’ para apoyar el fortalecimiento de los planes de vida y de desarrollo de los grupos étnicos y el acompañamiento para la participación e interlocución de éstos con la institucionalidad, a partir del reconocimiento de sus usos, costumbres, jurisdicción especial y cosmovisión, de la mano del diálogo y la concertación para el buen vivir de las comunidades.</w:t>
      </w:r>
    </w:p>
    <w:sectPr w:rsidR="004455E4" w:rsidRPr="007C7A90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E0D05"/>
    <w:rsid w:val="00140DAA"/>
    <w:rsid w:val="00210176"/>
    <w:rsid w:val="002575C2"/>
    <w:rsid w:val="00282489"/>
    <w:rsid w:val="002C33F1"/>
    <w:rsid w:val="002E0A24"/>
    <w:rsid w:val="0032358A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6C20"/>
    <w:rsid w:val="007C7A90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3275E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2021-12-07T03:14:00Z</cp:lastPrinted>
  <dcterms:created xsi:type="dcterms:W3CDTF">2021-12-21T03:30:00Z</dcterms:created>
  <dcterms:modified xsi:type="dcterms:W3CDTF">2021-12-21T03:30:00Z</dcterms:modified>
</cp:coreProperties>
</file>