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5B616A40" w:rsidR="002E0A24" w:rsidRDefault="004C44FB">
      <w:pPr>
        <w:ind w:left="7080" w:firstLine="707"/>
      </w:pPr>
      <w:r>
        <w:rPr>
          <w:b/>
          <w:color w:val="FFFFFF"/>
        </w:rPr>
        <w:t xml:space="preserve">      </w:t>
      </w:r>
      <w:r w:rsidR="00FD54C1">
        <w:rPr>
          <w:b/>
          <w:color w:val="FFFFFF"/>
        </w:rPr>
        <w:t>No. 71</w:t>
      </w:r>
      <w:r w:rsidR="00D3275E">
        <w:rPr>
          <w:noProof/>
        </w:rPr>
        <w:drawing>
          <wp:anchor distT="0" distB="0" distL="0" distR="0" simplePos="0" relativeHeight="251658240" behindDoc="1" locked="0" layoutInCell="1" hidden="0" allowOverlap="1" wp14:anchorId="7A32541D" wp14:editId="081D5109">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C871CD">
        <w:rPr>
          <w:b/>
          <w:color w:val="FFFFFF"/>
        </w:rPr>
        <w:t>4</w:t>
      </w:r>
    </w:p>
    <w:p w14:paraId="56721806" w14:textId="3304B40F" w:rsidR="002E0A24" w:rsidRDefault="007731FD" w:rsidP="00804E05">
      <w:pPr>
        <w:ind w:left="6663" w:right="-283"/>
        <w:jc w:val="center"/>
        <w:rPr>
          <w:b/>
          <w:color w:val="FFFFFF"/>
        </w:rPr>
      </w:pPr>
      <w:r>
        <w:rPr>
          <w:b/>
          <w:color w:val="002060"/>
        </w:rPr>
        <w:t>2</w:t>
      </w:r>
      <w:r w:rsidR="00C871CD">
        <w:rPr>
          <w:b/>
          <w:color w:val="002060"/>
        </w:rPr>
        <w:t>3</w:t>
      </w:r>
      <w:bookmarkStart w:id="0" w:name="_GoBack"/>
      <w:bookmarkEnd w:id="0"/>
      <w:r w:rsidR="00140DAA">
        <w:rPr>
          <w:b/>
          <w:color w:val="002060"/>
        </w:rPr>
        <w:t xml:space="preserve"> </w:t>
      </w:r>
      <w:r w:rsidR="00674508">
        <w:rPr>
          <w:b/>
          <w:color w:val="002060"/>
        </w:rPr>
        <w:t>de diciembre</w:t>
      </w:r>
      <w:r w:rsidR="00804E05">
        <w:rPr>
          <w:b/>
          <w:color w:val="002060"/>
        </w:rPr>
        <w:t xml:space="preserve"> </w:t>
      </w:r>
      <w:r w:rsidR="00EF6EC5">
        <w:rPr>
          <w:b/>
          <w:color w:val="002060"/>
        </w:rPr>
        <w:t>2021</w:t>
      </w:r>
    </w:p>
    <w:p w14:paraId="72107C70" w14:textId="77777777" w:rsidR="002E0A24" w:rsidRDefault="002E0A24">
      <w:pPr>
        <w:ind w:left="7080"/>
        <w:rPr>
          <w:b/>
          <w:color w:val="FFFFFF"/>
        </w:rPr>
      </w:pPr>
    </w:p>
    <w:p w14:paraId="71BA9E93" w14:textId="77777777" w:rsidR="00855177" w:rsidRDefault="00855177" w:rsidP="00282489">
      <w:pPr>
        <w:spacing w:line="240" w:lineRule="auto"/>
        <w:jc w:val="center"/>
        <w:rPr>
          <w:rFonts w:ascii="Arial" w:hAnsi="Arial" w:cs="Arial"/>
          <w:b/>
          <w:sz w:val="24"/>
        </w:rPr>
      </w:pPr>
    </w:p>
    <w:p w14:paraId="6FC97090" w14:textId="77777777" w:rsidR="00C871CD" w:rsidRDefault="00C871CD" w:rsidP="00C871CD">
      <w:pPr>
        <w:spacing w:after="0" w:line="240" w:lineRule="auto"/>
        <w:jc w:val="center"/>
        <w:rPr>
          <w:rFonts w:ascii="Arial" w:hAnsi="Arial" w:cs="Arial"/>
          <w:b/>
          <w:sz w:val="24"/>
          <w:szCs w:val="24"/>
        </w:rPr>
      </w:pPr>
      <w:r>
        <w:rPr>
          <w:rFonts w:ascii="Arial" w:hAnsi="Arial" w:cs="Arial"/>
          <w:b/>
          <w:sz w:val="24"/>
          <w:szCs w:val="24"/>
        </w:rPr>
        <w:t xml:space="preserve">ALCALDÍA DE PASTO COORDINÓ CUARTA Y ÚLTIMA SESIÓN DEL </w:t>
      </w:r>
      <w:r w:rsidRPr="0050518A">
        <w:rPr>
          <w:rFonts w:ascii="Arial" w:hAnsi="Arial" w:cs="Arial"/>
          <w:b/>
          <w:sz w:val="24"/>
          <w:szCs w:val="24"/>
        </w:rPr>
        <w:t xml:space="preserve">CONSEJO MUNICIPAL DE PAZ, </w:t>
      </w:r>
      <w:r>
        <w:rPr>
          <w:rFonts w:ascii="Arial" w:hAnsi="Arial" w:cs="Arial"/>
          <w:b/>
          <w:sz w:val="24"/>
          <w:szCs w:val="24"/>
        </w:rPr>
        <w:t>RECONCILIACIÓN Y CONVIVENCIA</w:t>
      </w:r>
    </w:p>
    <w:p w14:paraId="1DF04245" w14:textId="77777777" w:rsidR="00C871CD" w:rsidRDefault="00C871CD" w:rsidP="00C871CD">
      <w:pPr>
        <w:spacing w:after="0" w:line="240" w:lineRule="auto"/>
        <w:jc w:val="center"/>
        <w:rPr>
          <w:rFonts w:ascii="Arial" w:hAnsi="Arial" w:cs="Arial"/>
          <w:sz w:val="24"/>
          <w:szCs w:val="24"/>
        </w:rPr>
      </w:pPr>
    </w:p>
    <w:p w14:paraId="252B1195" w14:textId="77777777" w:rsidR="00C871CD" w:rsidRDefault="00C871CD" w:rsidP="00C871CD">
      <w:pPr>
        <w:spacing w:after="0" w:line="240" w:lineRule="auto"/>
        <w:jc w:val="both"/>
        <w:rPr>
          <w:rFonts w:ascii="Arial" w:hAnsi="Arial" w:cs="Arial"/>
          <w:sz w:val="24"/>
          <w:szCs w:val="24"/>
        </w:rPr>
      </w:pPr>
      <w:r>
        <w:rPr>
          <w:rFonts w:ascii="Arial" w:hAnsi="Arial" w:cs="Arial"/>
          <w:sz w:val="24"/>
          <w:szCs w:val="24"/>
        </w:rPr>
        <w:t xml:space="preserve">Con participación de </w:t>
      </w:r>
      <w:r w:rsidRPr="00E425A3">
        <w:rPr>
          <w:rFonts w:ascii="Arial" w:hAnsi="Arial" w:cs="Arial"/>
          <w:sz w:val="24"/>
          <w:szCs w:val="24"/>
        </w:rPr>
        <w:t>las ra</w:t>
      </w:r>
      <w:r>
        <w:rPr>
          <w:rFonts w:ascii="Arial" w:hAnsi="Arial" w:cs="Arial"/>
          <w:sz w:val="24"/>
          <w:szCs w:val="24"/>
        </w:rPr>
        <w:t xml:space="preserve">mas y órganos del poder público, </w:t>
      </w:r>
      <w:r w:rsidRPr="00E425A3">
        <w:rPr>
          <w:rFonts w:ascii="Arial" w:hAnsi="Arial" w:cs="Arial"/>
          <w:sz w:val="24"/>
          <w:szCs w:val="24"/>
        </w:rPr>
        <w:t>sociedad civil, gremios, iglesias y organizaciones representativas</w:t>
      </w:r>
      <w:r>
        <w:rPr>
          <w:rFonts w:ascii="Arial" w:hAnsi="Arial" w:cs="Arial"/>
          <w:sz w:val="24"/>
          <w:szCs w:val="24"/>
        </w:rPr>
        <w:t>, la Alcaldía de Pasto coordinó la cuarta y última sesión o</w:t>
      </w:r>
      <w:r w:rsidRPr="00AD3318">
        <w:rPr>
          <w:rFonts w:ascii="Arial" w:hAnsi="Arial" w:cs="Arial"/>
          <w:sz w:val="24"/>
          <w:szCs w:val="24"/>
        </w:rPr>
        <w:t>rdinaria del Consejo Municipal de Paz, Reconciliación y Convivencia</w:t>
      </w:r>
      <w:r>
        <w:rPr>
          <w:rFonts w:ascii="Arial" w:hAnsi="Arial" w:cs="Arial"/>
          <w:sz w:val="24"/>
          <w:szCs w:val="24"/>
        </w:rPr>
        <w:t xml:space="preserve"> (CMPRC).</w:t>
      </w:r>
    </w:p>
    <w:p w14:paraId="004E43AB" w14:textId="77777777" w:rsidR="00C871CD" w:rsidRDefault="00C871CD" w:rsidP="00C871CD">
      <w:pPr>
        <w:spacing w:after="0" w:line="240" w:lineRule="auto"/>
        <w:jc w:val="both"/>
        <w:rPr>
          <w:rFonts w:ascii="Arial" w:hAnsi="Arial" w:cs="Arial"/>
          <w:sz w:val="24"/>
          <w:szCs w:val="24"/>
        </w:rPr>
      </w:pPr>
    </w:p>
    <w:p w14:paraId="5586B5FC" w14:textId="77777777" w:rsidR="00C871CD" w:rsidRDefault="00C871CD" w:rsidP="00C871CD">
      <w:pPr>
        <w:spacing w:after="0" w:line="240" w:lineRule="auto"/>
        <w:jc w:val="both"/>
        <w:rPr>
          <w:rFonts w:ascii="Arial" w:hAnsi="Arial" w:cs="Arial"/>
          <w:sz w:val="24"/>
          <w:szCs w:val="24"/>
        </w:rPr>
      </w:pPr>
      <w:r>
        <w:rPr>
          <w:rFonts w:ascii="Arial" w:hAnsi="Arial" w:cs="Arial"/>
          <w:sz w:val="24"/>
          <w:szCs w:val="24"/>
        </w:rPr>
        <w:t xml:space="preserve">En el encuentro se eligió el logo que representará a este organismo y se socializó el plan de acción que las comisiones Primera, Segunda y Tercera adelantarán en los próximos dos años con el fin de impulsar </w:t>
      </w:r>
      <w:r w:rsidRPr="00E425A3">
        <w:rPr>
          <w:rFonts w:ascii="Arial" w:hAnsi="Arial" w:cs="Arial"/>
          <w:sz w:val="24"/>
          <w:szCs w:val="24"/>
        </w:rPr>
        <w:t xml:space="preserve">la construcción territorial de </w:t>
      </w:r>
      <w:r>
        <w:rPr>
          <w:rFonts w:ascii="Arial" w:hAnsi="Arial" w:cs="Arial"/>
          <w:sz w:val="24"/>
          <w:szCs w:val="24"/>
        </w:rPr>
        <w:t xml:space="preserve">paz y la promoción de </w:t>
      </w:r>
      <w:r w:rsidRPr="00E425A3">
        <w:rPr>
          <w:rFonts w:ascii="Arial" w:hAnsi="Arial" w:cs="Arial"/>
          <w:sz w:val="24"/>
          <w:szCs w:val="24"/>
        </w:rPr>
        <w:t>una cultura integral de reconciliación, tolerancia, co</w:t>
      </w:r>
      <w:r>
        <w:rPr>
          <w:rFonts w:ascii="Arial" w:hAnsi="Arial" w:cs="Arial"/>
          <w:sz w:val="24"/>
          <w:szCs w:val="24"/>
        </w:rPr>
        <w:t>nvivencia y no estigmatización.</w:t>
      </w:r>
    </w:p>
    <w:p w14:paraId="2C006D99" w14:textId="77777777" w:rsidR="00C871CD" w:rsidRDefault="00C871CD" w:rsidP="00C871CD">
      <w:pPr>
        <w:spacing w:after="0" w:line="240" w:lineRule="auto"/>
        <w:jc w:val="both"/>
        <w:rPr>
          <w:rFonts w:ascii="Arial" w:hAnsi="Arial" w:cs="Arial"/>
          <w:sz w:val="24"/>
          <w:szCs w:val="24"/>
        </w:rPr>
      </w:pPr>
    </w:p>
    <w:p w14:paraId="277961C6" w14:textId="77777777" w:rsidR="00C871CD" w:rsidRDefault="00C871CD" w:rsidP="00C871CD">
      <w:pPr>
        <w:spacing w:after="0" w:line="240" w:lineRule="auto"/>
        <w:jc w:val="both"/>
        <w:rPr>
          <w:rFonts w:ascii="Arial" w:hAnsi="Arial" w:cs="Arial"/>
          <w:sz w:val="24"/>
          <w:szCs w:val="24"/>
        </w:rPr>
      </w:pPr>
      <w:r>
        <w:rPr>
          <w:rFonts w:ascii="Arial" w:hAnsi="Arial" w:cs="Arial"/>
          <w:sz w:val="24"/>
          <w:szCs w:val="24"/>
        </w:rPr>
        <w:t>Al respecto el vicepresidente del CMPRC, Armando Villota Esparza, indicó que Pasto es ejemplo a nivel nacional en la construcción de este organismo y en este sentido, resaltó la gran labor liderada por sus integrantes bajo la coordinación técnica de la Comisión de Paz, adscrita a la Subsecretaría de Convivencia y Derechos Humanos de la Administración Municipal.</w:t>
      </w:r>
    </w:p>
    <w:p w14:paraId="76A89E93" w14:textId="77777777" w:rsidR="00C871CD" w:rsidRDefault="00C871CD" w:rsidP="00C871CD">
      <w:pPr>
        <w:spacing w:after="0" w:line="240" w:lineRule="auto"/>
        <w:jc w:val="both"/>
        <w:rPr>
          <w:rFonts w:ascii="Arial" w:hAnsi="Arial" w:cs="Arial"/>
          <w:sz w:val="24"/>
          <w:szCs w:val="24"/>
        </w:rPr>
      </w:pPr>
    </w:p>
    <w:p w14:paraId="3DD86FB4" w14:textId="77777777" w:rsidR="00C871CD" w:rsidRDefault="00C871CD" w:rsidP="00C871CD">
      <w:pPr>
        <w:spacing w:after="0" w:line="240" w:lineRule="auto"/>
        <w:jc w:val="both"/>
        <w:rPr>
          <w:rFonts w:ascii="Arial" w:hAnsi="Arial" w:cs="Arial"/>
          <w:sz w:val="24"/>
          <w:szCs w:val="24"/>
        </w:rPr>
      </w:pPr>
      <w:r>
        <w:rPr>
          <w:rFonts w:ascii="Arial" w:hAnsi="Arial" w:cs="Arial"/>
          <w:sz w:val="24"/>
          <w:szCs w:val="24"/>
        </w:rPr>
        <w:t>Por su parte, el enlace departamental de Pastoral Social, David Heredia, expresó que la articulación de la Alcaldía de Pasto con los demás actores que hacen parte de la colectividad: “Ha fortalecido significativamente el trabajo del consejo posicionándolo como referente en el país”.</w:t>
      </w:r>
    </w:p>
    <w:p w14:paraId="3342216F" w14:textId="77777777" w:rsidR="00C871CD" w:rsidRDefault="00C871CD" w:rsidP="00C871CD">
      <w:pPr>
        <w:spacing w:after="0" w:line="240" w:lineRule="auto"/>
        <w:jc w:val="both"/>
        <w:rPr>
          <w:rFonts w:ascii="Arial" w:hAnsi="Arial" w:cs="Arial"/>
          <w:sz w:val="24"/>
          <w:szCs w:val="24"/>
        </w:rPr>
      </w:pPr>
    </w:p>
    <w:p w14:paraId="5AE7A036" w14:textId="0B097F63" w:rsidR="004455E4" w:rsidRPr="009B44BF" w:rsidRDefault="00C871CD" w:rsidP="00C871CD">
      <w:pPr>
        <w:pStyle w:val="Sinespaciado"/>
        <w:jc w:val="both"/>
        <w:rPr>
          <w:rFonts w:ascii="Arial" w:hAnsi="Arial" w:cs="Arial"/>
          <w:sz w:val="24"/>
        </w:rPr>
      </w:pPr>
      <w:r>
        <w:rPr>
          <w:rFonts w:ascii="Arial" w:hAnsi="Arial" w:cs="Arial"/>
          <w:sz w:val="24"/>
          <w:szCs w:val="24"/>
        </w:rPr>
        <w:t>Finalmente, el subsecretario de Convivencia y Derechos Humanos, Yessid Guerrero, sostuvo que la determinación del Alcalde Germán Chamorro De La Rosa es apoyar todas las acciones del CMPRC para que, de esta manera, se garantice la ejecución plena del plan de acción propuesto en la sesión.</w:t>
      </w:r>
    </w:p>
    <w:sectPr w:rsidR="004455E4" w:rsidRPr="009B44BF">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panose1 w:val="00000000000000000000"/>
    <w:charset w:val="00"/>
    <w:family w:val="roman"/>
    <w:notTrueType/>
    <w:pitch w:val="default"/>
  </w:font>
  <w:font w:name=".SFUI-Semi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03775"/>
    <w:rsid w:val="00012A73"/>
    <w:rsid w:val="00036D05"/>
    <w:rsid w:val="000E0D05"/>
    <w:rsid w:val="00140DAA"/>
    <w:rsid w:val="001C380A"/>
    <w:rsid w:val="00210176"/>
    <w:rsid w:val="002575C2"/>
    <w:rsid w:val="00282489"/>
    <w:rsid w:val="002C33F1"/>
    <w:rsid w:val="002E0A24"/>
    <w:rsid w:val="0032358A"/>
    <w:rsid w:val="00326711"/>
    <w:rsid w:val="0033238D"/>
    <w:rsid w:val="00354B4F"/>
    <w:rsid w:val="003E5F9E"/>
    <w:rsid w:val="003F04BE"/>
    <w:rsid w:val="0040118E"/>
    <w:rsid w:val="004031B1"/>
    <w:rsid w:val="004455E4"/>
    <w:rsid w:val="004932CC"/>
    <w:rsid w:val="004C44FB"/>
    <w:rsid w:val="00510C5F"/>
    <w:rsid w:val="00524F85"/>
    <w:rsid w:val="00547A58"/>
    <w:rsid w:val="00566489"/>
    <w:rsid w:val="005C655F"/>
    <w:rsid w:val="006046A0"/>
    <w:rsid w:val="00604F67"/>
    <w:rsid w:val="0065558C"/>
    <w:rsid w:val="006632CC"/>
    <w:rsid w:val="00674508"/>
    <w:rsid w:val="006845AF"/>
    <w:rsid w:val="006F2EEE"/>
    <w:rsid w:val="00703343"/>
    <w:rsid w:val="00717EED"/>
    <w:rsid w:val="00724B81"/>
    <w:rsid w:val="00725ADD"/>
    <w:rsid w:val="0076256D"/>
    <w:rsid w:val="007731FD"/>
    <w:rsid w:val="00776C20"/>
    <w:rsid w:val="007C7A90"/>
    <w:rsid w:val="007E5FC5"/>
    <w:rsid w:val="00804E05"/>
    <w:rsid w:val="00830C81"/>
    <w:rsid w:val="00855177"/>
    <w:rsid w:val="00890882"/>
    <w:rsid w:val="008A1D33"/>
    <w:rsid w:val="00927207"/>
    <w:rsid w:val="00963E0D"/>
    <w:rsid w:val="009B44BF"/>
    <w:rsid w:val="00A3479C"/>
    <w:rsid w:val="00A74E4F"/>
    <w:rsid w:val="00AB0F31"/>
    <w:rsid w:val="00B017D3"/>
    <w:rsid w:val="00B506DD"/>
    <w:rsid w:val="00B75064"/>
    <w:rsid w:val="00B82196"/>
    <w:rsid w:val="00C871CD"/>
    <w:rsid w:val="00CA0CA4"/>
    <w:rsid w:val="00CB1DD8"/>
    <w:rsid w:val="00CD5A79"/>
    <w:rsid w:val="00CF6581"/>
    <w:rsid w:val="00D02217"/>
    <w:rsid w:val="00D06223"/>
    <w:rsid w:val="00D1307D"/>
    <w:rsid w:val="00D3275E"/>
    <w:rsid w:val="00D45DE2"/>
    <w:rsid w:val="00D469B3"/>
    <w:rsid w:val="00DA2A8F"/>
    <w:rsid w:val="00E241DB"/>
    <w:rsid w:val="00E36ECB"/>
    <w:rsid w:val="00E52EE5"/>
    <w:rsid w:val="00EF6EC5"/>
    <w:rsid w:val="00F21BDF"/>
    <w:rsid w:val="00F40203"/>
    <w:rsid w:val="00FB5D33"/>
    <w:rsid w:val="00FB7B2B"/>
    <w:rsid w:val="00FC2BF9"/>
    <w:rsid w:val="00FC625F"/>
    <w:rsid w:val="00FD54C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261</Words>
  <Characters>1436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Angela</cp:lastModifiedBy>
  <cp:revision>2</cp:revision>
  <cp:lastPrinted>2021-12-23T04:37:00Z</cp:lastPrinted>
  <dcterms:created xsi:type="dcterms:W3CDTF">2021-12-24T03:48:00Z</dcterms:created>
  <dcterms:modified xsi:type="dcterms:W3CDTF">2021-12-24T03:48:00Z</dcterms:modified>
</cp:coreProperties>
</file>