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A15877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</w:t>
      </w:r>
      <w:r w:rsidR="00FE3462">
        <w:rPr>
          <w:b/>
          <w:color w:val="FFFFFF"/>
        </w:rPr>
        <w:t>6</w:t>
      </w:r>
    </w:p>
    <w:p w14:paraId="56721806" w14:textId="2C48B001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enero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4712B29" w14:textId="77777777" w:rsidR="00FE3462" w:rsidRDefault="00FE3462" w:rsidP="00FE3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GOBIERNO APOYARÁ CONTROLES PARA GARANTIZAR UN CARNAVAL SEGURO Y EN SANA CONVIVENCIA</w:t>
      </w:r>
    </w:p>
    <w:p w14:paraId="4491987D" w14:textId="77777777" w:rsidR="00FE3462" w:rsidRDefault="00FE3462" w:rsidP="00FE34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3D006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fin de mantener el orden y la seguridad en el Municipio de Pasto durante la realización del Carnaval de Negros y Blancos 2022, la Secretaría de Gobierno adelanta los correspondientes operativos de control en plazas, establecimientos de comercio y las denominadas tascas.</w:t>
      </w:r>
    </w:p>
    <w:p w14:paraId="61A03D23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64214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temporada de fin de año la dependencia se articuló con las secretarías de Salud, Tránsito, Desarrollo Económico y Cultura; Direcciones Administrativas de Espacio Público y Juventud; Policía Metropolitana y Ejército Nacional para organizar la operatividad de cada día del pre-carnaval y carnaval.</w:t>
      </w:r>
    </w:p>
    <w:p w14:paraId="1731D55B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2C099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E8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nspección</w:t>
      </w:r>
      <w:r w:rsidRPr="00D13E8B">
        <w:rPr>
          <w:rFonts w:ascii="Arial" w:hAnsi="Arial" w:cs="Arial"/>
          <w:b/>
          <w:sz w:val="24"/>
          <w:szCs w:val="24"/>
        </w:rPr>
        <w:t xml:space="preserve"> a establecimientos</w:t>
      </w:r>
    </w:p>
    <w:p w14:paraId="4933A4CB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45D949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subsecretario de Control, Ricardo Andrés Delgado Solarte, indicó que: “La directriz del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 es garantizar el desarrollo de la fiesta magna de los pastusos en total tranquilidad para propios y visitantes”.</w:t>
      </w:r>
    </w:p>
    <w:p w14:paraId="5BADA1AE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07A16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explicó que con el equipo de la Secretaría de Gobierno se realizan continúas visitas de inspección a establecimientos de comercio dedicados a la organización de eventos artísticos y musicales con el fin de asegurar que cuenten con la correspondiente documentación y cumplan con los protocolos de bioseguridad, principalmente en lo relacionado con el uso de tapabocas y aforo.</w:t>
      </w:r>
    </w:p>
    <w:p w14:paraId="0BF86AB9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2EEAF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BD7">
        <w:rPr>
          <w:rFonts w:ascii="Arial" w:hAnsi="Arial" w:cs="Arial"/>
          <w:b/>
          <w:sz w:val="24"/>
          <w:szCs w:val="24"/>
        </w:rPr>
        <w:t>Refuerzan seguridad</w:t>
      </w:r>
    </w:p>
    <w:p w14:paraId="5B2B813F" w14:textId="77777777" w:rsidR="00FE3462" w:rsidRPr="00C77BD7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0A2747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subsecretario de Justicia y Seguridad, Jimmy Alexander Mosquera, manifestó que, en coordinación con la Policía Metropolitana, se garantizará la seguridad del municipio gracias a la llegada de 500 unidades que, junto a más de mil uniformados, reforzarán los operativos de control.</w:t>
      </w:r>
    </w:p>
    <w:p w14:paraId="33919D05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19491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reto es lograr que el Carnaval transcurra sin ningún hecho que lamentar y para ello, uniremos esfuerzos con las autoridades que nos acompañarán en todos los eventos. También invitamos a la comunidad para que denuncie a través de la línea 123 cualquier caso que ponga en riesgo la integridad y la convivencia ciudadana”, aseveró.</w:t>
      </w:r>
    </w:p>
    <w:p w14:paraId="4FBD912A" w14:textId="3676C5F6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952FB5" w14:textId="4753F537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E7B61" w14:textId="77777777" w:rsidR="006D75CA" w:rsidRPr="00706660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3FDCAB" w14:textId="7E5C7D51" w:rsidR="002F523C" w:rsidRPr="002F523C" w:rsidRDefault="00FE3462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172DF" wp14:editId="33954C47">
                <wp:simplePos x="0" y="0"/>
                <wp:positionH relativeFrom="margin">
                  <wp:posOffset>4966335</wp:posOffset>
                </wp:positionH>
                <wp:positionV relativeFrom="margin">
                  <wp:posOffset>5080</wp:posOffset>
                </wp:positionV>
                <wp:extent cx="704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480" w14:textId="5C11B336" w:rsidR="002F523C" w:rsidRPr="002F523C" w:rsidRDefault="00315D48" w:rsidP="002F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6D75CA">
                              <w:rPr>
                                <w:b/>
                                <w:color w:val="FFFFFF" w:themeColor="background1"/>
                              </w:rPr>
                              <w:t>00</w:t>
                            </w:r>
                            <w:r w:rsidR="00FE3462"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17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05pt;margin-top:.4pt;width: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" filled="f" stroked="f">
                <v:textbox style="mso-fit-shape-to-text:t">
                  <w:txbxContent>
                    <w:p w14:paraId="5792B480" w14:textId="5C11B336" w:rsidR="002F523C" w:rsidRPr="002F523C" w:rsidRDefault="00315D48" w:rsidP="002F523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6D75CA">
                        <w:rPr>
                          <w:b/>
                          <w:color w:val="FFFFFF" w:themeColor="background1"/>
                        </w:rPr>
                        <w:t>00</w:t>
                      </w:r>
                      <w:r w:rsidR="00FE3462"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6EF7F1FF">
            <wp:simplePos x="0" y="0"/>
            <wp:positionH relativeFrom="column">
              <wp:posOffset>-1066800</wp:posOffset>
            </wp:positionH>
            <wp:positionV relativeFrom="paragraph">
              <wp:posOffset>-1156970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D8E11" w14:textId="42AD5228" w:rsidR="002F523C" w:rsidRDefault="00FE3462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4BC3043">
                <wp:simplePos x="0" y="0"/>
                <wp:positionH relativeFrom="column">
                  <wp:posOffset>4225290</wp:posOffset>
                </wp:positionH>
                <wp:positionV relativeFrom="paragraph">
                  <wp:posOffset>100330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70EEFB7" w:rsidR="002F523C" w:rsidRPr="002F523C" w:rsidRDefault="006D75CA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2 de enero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7.9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DjgMYc3gAAAAoBAAAPAAAAAAAAAAAAAAAAAG0EAABkcnMvZG93bnJldi54bWxQSwUGAAAAAAQA&#10;BADzAAAAeAUAAAAA&#10;" filled="f" stroked="f">
                <v:textbox style="mso-fit-shape-to-text:t">
                  <w:txbxContent>
                    <w:p w14:paraId="033D250C" w14:textId="570EEFB7" w:rsidR="002F523C" w:rsidRPr="002F523C" w:rsidRDefault="006D75CA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2 de enero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B67724" w14:textId="6E58082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492D32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Garantizarán sana convivencia</w:t>
      </w:r>
    </w:p>
    <w:p w14:paraId="5D57B9FE" w14:textId="77777777" w:rsidR="00FE3462" w:rsidRPr="00E7534D" w:rsidRDefault="00FE3462" w:rsidP="00FE3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873585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el subsecretario de Convivencia y Derechos Humanos, Yessid Guerrero, precisó que el personal de esta dependencia actuará bajo la figura de gestores de convivencia con el fin de evitar riñas dentro de las plazas y lugares donde se llevarán a cabo los eventos oficiales del Carnaval.</w:t>
      </w:r>
    </w:p>
    <w:p w14:paraId="231CE68A" w14:textId="77777777" w:rsidR="00FE3462" w:rsidRDefault="00FE3462" w:rsidP="00FE3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26C510F4" w:rsidR="004455E4" w:rsidRPr="002F523C" w:rsidRDefault="00FE3462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“Además de brindar el apoyo logístico a Corpocarnaval en los ingresos a los distintos escenarios artísticos y musicales, donde se verificarán los carnés de vacunación y el uso de tapabocas, los funcionarios serán garantes de la sana convivencia, a través de la generación de diálogo constante, lo que nos permitirá disminuir cualquier clase de confrontación”, concluyó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2022-01-02T23:32:00Z</dcterms:created>
  <dcterms:modified xsi:type="dcterms:W3CDTF">2022-01-02T23:32:00Z</dcterms:modified>
</cp:coreProperties>
</file>