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7DBB6DD8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D75CA">
        <w:rPr>
          <w:b/>
          <w:color w:val="FFFFFF"/>
        </w:rPr>
        <w:t>00</w:t>
      </w:r>
      <w:r w:rsidR="00DF3CE1">
        <w:rPr>
          <w:b/>
          <w:color w:val="FFFFFF"/>
        </w:rPr>
        <w:t>8</w:t>
      </w:r>
      <w:bookmarkStart w:id="0" w:name="_GoBack"/>
      <w:bookmarkEnd w:id="0"/>
    </w:p>
    <w:p w14:paraId="56721806" w14:textId="40F72F99" w:rsidR="002E0A24" w:rsidRDefault="001F34E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</w:t>
      </w:r>
      <w:r w:rsidR="006D75CA">
        <w:rPr>
          <w:b/>
          <w:color w:val="002060"/>
        </w:rPr>
        <w:t xml:space="preserve"> de enero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6323AA44" w14:textId="77777777" w:rsidR="00DF3CE1" w:rsidRPr="00CB02A5" w:rsidRDefault="00DF3CE1" w:rsidP="00DF3CE1">
      <w:pPr>
        <w:widowControl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CB02A5">
        <w:rPr>
          <w:rFonts w:ascii="Arial" w:eastAsia="Times New Roman" w:hAnsi="Arial" w:cs="Arial"/>
          <w:b/>
          <w:bCs/>
          <w:sz w:val="24"/>
          <w:szCs w:val="24"/>
        </w:rPr>
        <w:t>DESDE EL 4 DE ENERO INICIARÁ EL CIERRE DE LA CARRERA 27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ENTRE CALLES 10 Y 21,</w:t>
      </w:r>
      <w:r w:rsidRPr="00CB02A5">
        <w:rPr>
          <w:rFonts w:ascii="Arial" w:eastAsia="Times New Roman" w:hAnsi="Arial" w:cs="Arial"/>
          <w:b/>
          <w:bCs/>
          <w:sz w:val="24"/>
          <w:szCs w:val="24"/>
        </w:rPr>
        <w:t xml:space="preserve"> DONDE SE UBICARÁ </w:t>
      </w:r>
      <w:r>
        <w:rPr>
          <w:rFonts w:ascii="Arial" w:eastAsia="Times New Roman" w:hAnsi="Arial" w:cs="Arial"/>
          <w:b/>
          <w:bCs/>
          <w:sz w:val="24"/>
          <w:szCs w:val="24"/>
        </w:rPr>
        <w:t>EL PASAJE CARNAVAL</w:t>
      </w:r>
    </w:p>
    <w:p w14:paraId="6A47E737" w14:textId="77777777" w:rsidR="00DF3CE1" w:rsidRPr="00CB02A5" w:rsidRDefault="00DF3CE1" w:rsidP="00DF3CE1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637E1420" w14:textId="77777777" w:rsidR="00DF3CE1" w:rsidRDefault="00DF3CE1" w:rsidP="00DF3CE1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CB02A5">
        <w:rPr>
          <w:rFonts w:ascii="Arial" w:eastAsia="Times New Roman" w:hAnsi="Arial" w:cs="Arial"/>
          <w:bCs/>
          <w:sz w:val="24"/>
          <w:szCs w:val="24"/>
        </w:rPr>
        <w:t>Con el fin de que los artesanos del Carnaval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B02A5">
        <w:rPr>
          <w:rFonts w:ascii="Arial" w:eastAsia="Times New Roman" w:hAnsi="Arial" w:cs="Arial"/>
          <w:bCs/>
          <w:sz w:val="24"/>
          <w:szCs w:val="24"/>
        </w:rPr>
        <w:t>tenga</w:t>
      </w:r>
      <w:r>
        <w:rPr>
          <w:rFonts w:ascii="Arial" w:eastAsia="Times New Roman" w:hAnsi="Arial" w:cs="Arial"/>
          <w:bCs/>
          <w:sz w:val="24"/>
          <w:szCs w:val="24"/>
        </w:rPr>
        <w:t>n</w:t>
      </w:r>
      <w:r w:rsidRPr="00CB02A5">
        <w:rPr>
          <w:rFonts w:ascii="Arial" w:eastAsia="Times New Roman" w:hAnsi="Arial" w:cs="Arial"/>
          <w:bCs/>
          <w:sz w:val="24"/>
          <w:szCs w:val="24"/>
        </w:rPr>
        <w:t xml:space="preserve"> un espacio apropiado para armar y ultimar detalles de sus obras, desde este 4 de enero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B02A5">
        <w:rPr>
          <w:rFonts w:ascii="Arial" w:eastAsia="Times New Roman" w:hAnsi="Arial" w:cs="Arial"/>
          <w:bCs/>
          <w:sz w:val="24"/>
          <w:szCs w:val="24"/>
        </w:rPr>
        <w:t xml:space="preserve">la carrera 27, entre calles </w:t>
      </w:r>
      <w:r>
        <w:rPr>
          <w:rFonts w:ascii="Arial" w:eastAsia="Times New Roman" w:hAnsi="Arial" w:cs="Arial"/>
          <w:bCs/>
          <w:sz w:val="24"/>
          <w:szCs w:val="24"/>
        </w:rPr>
        <w:t>10 y 21,</w:t>
      </w:r>
      <w:r w:rsidRPr="00CB02A5">
        <w:rPr>
          <w:rFonts w:ascii="Arial" w:eastAsia="Times New Roman" w:hAnsi="Arial" w:cs="Arial"/>
          <w:bCs/>
          <w:sz w:val="24"/>
          <w:szCs w:val="24"/>
        </w:rPr>
        <w:t xml:space="preserve"> estará cerrada.</w:t>
      </w:r>
    </w:p>
    <w:p w14:paraId="76D70615" w14:textId="77777777" w:rsidR="00DF3CE1" w:rsidRPr="00CB02A5" w:rsidRDefault="00DF3CE1" w:rsidP="00DF3CE1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32115A80" w14:textId="77777777" w:rsidR="00DF3CE1" w:rsidRDefault="00DF3CE1" w:rsidP="00DF3CE1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CB02A5">
        <w:rPr>
          <w:rFonts w:ascii="Arial" w:eastAsia="Times New Roman" w:hAnsi="Arial" w:cs="Arial"/>
          <w:bCs/>
          <w:sz w:val="24"/>
          <w:szCs w:val="24"/>
        </w:rPr>
        <w:t>El subsecretario Operativo de Tránsito, Fernando Bastidas, indicó que desde esta fecha unidades de la dependencia estarán custodiando la movilidad</w:t>
      </w:r>
      <w:r>
        <w:rPr>
          <w:rFonts w:ascii="Arial" w:eastAsia="Times New Roman" w:hAnsi="Arial" w:cs="Arial"/>
          <w:bCs/>
          <w:sz w:val="24"/>
          <w:szCs w:val="24"/>
        </w:rPr>
        <w:t xml:space="preserve"> y </w:t>
      </w:r>
      <w:r w:rsidRPr="00CB02A5">
        <w:rPr>
          <w:rFonts w:ascii="Arial" w:eastAsia="Times New Roman" w:hAnsi="Arial" w:cs="Arial"/>
          <w:bCs/>
          <w:sz w:val="24"/>
          <w:szCs w:val="24"/>
        </w:rPr>
        <w:t>mitigando el tráfico que se pueda presentar en la zona.</w:t>
      </w:r>
    </w:p>
    <w:p w14:paraId="5EC9B88A" w14:textId="77777777" w:rsidR="00DF3CE1" w:rsidRPr="00CB02A5" w:rsidRDefault="00DF3CE1" w:rsidP="00DF3CE1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7BB97061" w14:textId="77777777" w:rsidR="00DF3CE1" w:rsidRDefault="00DF3CE1" w:rsidP="00DF3CE1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CB02A5">
        <w:rPr>
          <w:rFonts w:ascii="Arial" w:eastAsia="Times New Roman" w:hAnsi="Arial" w:cs="Arial"/>
          <w:bCs/>
          <w:sz w:val="24"/>
          <w:szCs w:val="24"/>
        </w:rPr>
        <w:t>“Todo el cuadrante que comprende la carrera 27 tendrá una vigilancia especial por parte de la Secretaría de Tránsito y de la Policía Metropolitana</w:t>
      </w:r>
      <w:r>
        <w:rPr>
          <w:rFonts w:ascii="Arial" w:eastAsia="Times New Roman" w:hAnsi="Arial" w:cs="Arial"/>
          <w:bCs/>
          <w:sz w:val="24"/>
          <w:szCs w:val="24"/>
        </w:rPr>
        <w:t xml:space="preserve"> para garantizar</w:t>
      </w:r>
      <w:r w:rsidRPr="00CB02A5">
        <w:rPr>
          <w:rFonts w:ascii="Arial" w:eastAsia="Times New Roman" w:hAnsi="Arial" w:cs="Arial"/>
          <w:bCs/>
          <w:sz w:val="24"/>
          <w:szCs w:val="24"/>
        </w:rPr>
        <w:t xml:space="preserve"> la seguridad de peatones y conductores”, sostuvo el funcionario.</w:t>
      </w:r>
    </w:p>
    <w:p w14:paraId="141928CF" w14:textId="77777777" w:rsidR="00DF3CE1" w:rsidRPr="00CB02A5" w:rsidRDefault="00DF3CE1" w:rsidP="00DF3CE1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243F5283" w14:textId="77777777" w:rsidR="00DF3CE1" w:rsidRDefault="00DF3CE1" w:rsidP="00DF3CE1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A partir del 6 de enero, día en que</w:t>
      </w:r>
      <w:r w:rsidRPr="00CB02A5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se abrirá el Paseo Peatonal del Carnaval</w:t>
      </w:r>
      <w:r w:rsidRPr="00CB02A5">
        <w:rPr>
          <w:rFonts w:ascii="Arial" w:eastAsia="Times New Roman" w:hAnsi="Arial" w:cs="Arial"/>
          <w:bCs/>
          <w:sz w:val="24"/>
          <w:szCs w:val="24"/>
        </w:rPr>
        <w:t>, el público deberá ingresar por la calle 10, a la atura del templo de San Felipe, donde funcionario</w:t>
      </w:r>
      <w:r>
        <w:rPr>
          <w:rFonts w:ascii="Arial" w:eastAsia="Times New Roman" w:hAnsi="Arial" w:cs="Arial"/>
          <w:bCs/>
          <w:sz w:val="24"/>
          <w:szCs w:val="24"/>
        </w:rPr>
        <w:t>s</w:t>
      </w:r>
      <w:r w:rsidRPr="00CB02A5">
        <w:rPr>
          <w:rFonts w:ascii="Arial" w:eastAsia="Times New Roman" w:hAnsi="Arial" w:cs="Arial"/>
          <w:bCs/>
          <w:sz w:val="24"/>
          <w:szCs w:val="24"/>
        </w:rPr>
        <w:t xml:space="preserve"> de la Secretaría de Salud verificarán el cumplimiento del esquema de vacunación y protocolos de bioseguridad. </w:t>
      </w:r>
    </w:p>
    <w:p w14:paraId="2C4D1FBE" w14:textId="77777777" w:rsidR="00DF3CE1" w:rsidRPr="00CB02A5" w:rsidRDefault="00DF3CE1" w:rsidP="00DF3CE1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25C77FB0" w14:textId="77777777" w:rsidR="00DF3CE1" w:rsidRDefault="00DF3CE1" w:rsidP="00DF3CE1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CB02A5">
        <w:rPr>
          <w:rFonts w:ascii="Arial" w:eastAsia="Times New Roman" w:hAnsi="Arial" w:cs="Arial"/>
          <w:bCs/>
          <w:sz w:val="24"/>
          <w:szCs w:val="24"/>
        </w:rPr>
        <w:t xml:space="preserve">Bastidas expresó que propios y turistas tendrán la posibilidad de apreciar las diferentes </w:t>
      </w:r>
      <w:r>
        <w:rPr>
          <w:rFonts w:ascii="Arial" w:eastAsia="Times New Roman" w:hAnsi="Arial" w:cs="Arial"/>
          <w:bCs/>
          <w:sz w:val="24"/>
          <w:szCs w:val="24"/>
        </w:rPr>
        <w:t>obras</w:t>
      </w:r>
      <w:r w:rsidRPr="00CB02A5">
        <w:rPr>
          <w:rFonts w:ascii="Arial" w:eastAsia="Times New Roman" w:hAnsi="Arial" w:cs="Arial"/>
          <w:bCs/>
          <w:sz w:val="24"/>
          <w:szCs w:val="24"/>
        </w:rPr>
        <w:t xml:space="preserve"> durante 5</w:t>
      </w:r>
      <w:r>
        <w:rPr>
          <w:rFonts w:ascii="Arial" w:eastAsia="Times New Roman" w:hAnsi="Arial" w:cs="Arial"/>
          <w:bCs/>
          <w:sz w:val="24"/>
          <w:szCs w:val="24"/>
        </w:rPr>
        <w:t xml:space="preserve"> días, a partir del 6 de enero, las cuales estarán acompañadas de murgas, danzas y música tradicional del Carnaval de Negros y Blancos. </w:t>
      </w:r>
    </w:p>
    <w:p w14:paraId="717A373C" w14:textId="77777777" w:rsidR="00DF3CE1" w:rsidRDefault="00DF3CE1" w:rsidP="00DF3CE1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</w:p>
    <w:p w14:paraId="78A5F0C1" w14:textId="77777777" w:rsidR="00DF3CE1" w:rsidRDefault="00DF3CE1" w:rsidP="00DF3CE1">
      <w:pPr>
        <w:widowControl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</w:rPr>
      </w:pPr>
      <w:r w:rsidRPr="00CB02A5">
        <w:rPr>
          <w:rFonts w:ascii="Arial" w:eastAsia="Times New Roman" w:hAnsi="Arial" w:cs="Arial"/>
          <w:bCs/>
          <w:sz w:val="24"/>
          <w:szCs w:val="24"/>
        </w:rPr>
        <w:t>“</w:t>
      </w:r>
      <w:r>
        <w:rPr>
          <w:rFonts w:ascii="Arial" w:eastAsia="Times New Roman" w:hAnsi="Arial" w:cs="Arial"/>
          <w:bCs/>
          <w:sz w:val="24"/>
          <w:szCs w:val="24"/>
        </w:rPr>
        <w:t xml:space="preserve">Instamos a mantener las medidas de prevención contra covid-19, usar de manera adecuada el tapabocas y el continuo lavado de manos. </w:t>
      </w:r>
      <w:r w:rsidRPr="00CB02A5">
        <w:rPr>
          <w:rFonts w:ascii="Arial" w:eastAsia="Times New Roman" w:hAnsi="Arial" w:cs="Arial"/>
          <w:bCs/>
          <w:sz w:val="24"/>
          <w:szCs w:val="24"/>
        </w:rPr>
        <w:t xml:space="preserve">Es necesario que quienes deseen ingresar a esta exposición </w:t>
      </w:r>
      <w:r>
        <w:rPr>
          <w:rFonts w:ascii="Arial" w:eastAsia="Times New Roman" w:hAnsi="Arial" w:cs="Arial"/>
          <w:bCs/>
          <w:sz w:val="24"/>
          <w:szCs w:val="24"/>
        </w:rPr>
        <w:t>se</w:t>
      </w:r>
      <w:r w:rsidRPr="00CB02A5">
        <w:rPr>
          <w:rFonts w:ascii="Arial" w:eastAsia="Times New Roman" w:hAnsi="Arial" w:cs="Arial"/>
          <w:bCs/>
          <w:sz w:val="24"/>
          <w:szCs w:val="24"/>
        </w:rPr>
        <w:t xml:space="preserve"> inscrib</w:t>
      </w:r>
      <w:r>
        <w:rPr>
          <w:rFonts w:ascii="Arial" w:eastAsia="Times New Roman" w:hAnsi="Arial" w:cs="Arial"/>
          <w:bCs/>
          <w:sz w:val="24"/>
          <w:szCs w:val="24"/>
        </w:rPr>
        <w:t>an</w:t>
      </w:r>
      <w:r w:rsidRPr="00CB02A5">
        <w:rPr>
          <w:rFonts w:ascii="Arial" w:eastAsia="Times New Roman" w:hAnsi="Arial" w:cs="Arial"/>
          <w:bCs/>
          <w:sz w:val="24"/>
          <w:szCs w:val="24"/>
        </w:rPr>
        <w:t xml:space="preserve"> en la plataforma habilitada, además de portar obligatoriamente el carné de vacunación de manera física o digital”, precisó.</w:t>
      </w:r>
    </w:p>
    <w:p w14:paraId="60EE7B61" w14:textId="77777777" w:rsidR="006D75CA" w:rsidRPr="001F34E2" w:rsidRDefault="006D75CA" w:rsidP="001F34E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73FDCAB" w14:textId="69330C7B" w:rsidR="002F523C" w:rsidRP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8D8E11" w14:textId="3B4535F0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F326D8" w14:textId="0E4168C1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8756F3" w14:textId="657488B4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66346A" w14:textId="00C5BF33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F55269" w14:textId="3BB80B81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623734" w14:textId="2484B287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E7A036" w14:textId="5FB5C7C7" w:rsidR="004455E4" w:rsidRPr="002F523C" w:rsidRDefault="004455E4" w:rsidP="00FE3462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1F34E2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0A58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DE616A"/>
    <w:rsid w:val="00DF3CE1"/>
    <w:rsid w:val="00E241DB"/>
    <w:rsid w:val="00E36ECB"/>
    <w:rsid w:val="00E52EE5"/>
    <w:rsid w:val="00EF6EC5"/>
    <w:rsid w:val="00F10933"/>
    <w:rsid w:val="00F21BDF"/>
    <w:rsid w:val="00F40203"/>
    <w:rsid w:val="00FB5D33"/>
    <w:rsid w:val="00FB7B2B"/>
    <w:rsid w:val="00FC2BF9"/>
    <w:rsid w:val="00FC625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2022-01-03T18:01:00Z</cp:lastPrinted>
  <dcterms:created xsi:type="dcterms:W3CDTF">2022-01-03T18:07:00Z</dcterms:created>
  <dcterms:modified xsi:type="dcterms:W3CDTF">2022-01-03T18:07:00Z</dcterms:modified>
</cp:coreProperties>
</file>