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832D0" w14:textId="5A0B5404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AA6A70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D75CA">
        <w:rPr>
          <w:b/>
          <w:color w:val="FFFFFF"/>
        </w:rPr>
        <w:t>0</w:t>
      </w:r>
      <w:r w:rsidR="0073212C">
        <w:rPr>
          <w:b/>
          <w:color w:val="FFFFFF"/>
        </w:rPr>
        <w:t>1</w:t>
      </w:r>
      <w:r w:rsidR="000B6E4A">
        <w:rPr>
          <w:b/>
          <w:color w:val="FFFFFF"/>
        </w:rPr>
        <w:t>4</w:t>
      </w:r>
    </w:p>
    <w:p w14:paraId="56721806" w14:textId="7FF95CE9" w:rsidR="002E0A24" w:rsidRDefault="0073212C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4</w:t>
      </w:r>
      <w:r w:rsidR="006D75CA">
        <w:rPr>
          <w:b/>
          <w:color w:val="002060"/>
        </w:rPr>
        <w:t xml:space="preserve"> de enero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62FB7C07" w14:textId="77777777" w:rsidR="002F523C" w:rsidRPr="00287C8D" w:rsidRDefault="002F523C" w:rsidP="00287C8D">
      <w:pPr>
        <w:pStyle w:val="Sinespaciado"/>
        <w:jc w:val="center"/>
        <w:rPr>
          <w:rFonts w:ascii="Arial" w:eastAsia="Calibri" w:hAnsi="Arial" w:cs="Arial"/>
          <w:b/>
          <w:sz w:val="24"/>
          <w:lang w:eastAsia="es-CO"/>
        </w:rPr>
      </w:pPr>
    </w:p>
    <w:p w14:paraId="21F15676" w14:textId="38ABC87A" w:rsidR="00081521" w:rsidRPr="00081521" w:rsidRDefault="00081521" w:rsidP="00081521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es-ES" w:eastAsia="en-US"/>
        </w:rPr>
      </w:pPr>
      <w:r w:rsidRPr="00081521">
        <w:rPr>
          <w:rFonts w:ascii="Arial" w:eastAsia="Times New Roman" w:hAnsi="Arial" w:cs="Arial"/>
          <w:b/>
          <w:bCs/>
          <w:sz w:val="24"/>
          <w:szCs w:val="24"/>
          <w:lang w:val="es-ES" w:eastAsia="en-US"/>
        </w:rPr>
        <w:t>LOS DÍAS 5, 6 Y 7 DE ENERO LA SECRETARÍA DE TRÁNSITO Y TRANSPORTE NO PRESTARÁ ATENCIÓN AL PÚBLIC</w:t>
      </w:r>
    </w:p>
    <w:p w14:paraId="428EA2F7" w14:textId="77777777" w:rsidR="00081521" w:rsidRPr="00081521" w:rsidRDefault="00081521" w:rsidP="00081521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es-ES" w:eastAsia="en-US"/>
        </w:rPr>
      </w:pPr>
      <w:r w:rsidRPr="00081521">
        <w:rPr>
          <w:rFonts w:ascii="Arial" w:eastAsia="Times New Roman" w:hAnsi="Arial" w:cs="Arial"/>
          <w:b/>
          <w:bCs/>
          <w:sz w:val="24"/>
          <w:szCs w:val="24"/>
          <w:lang w:val="es-ES" w:eastAsia="en-US"/>
        </w:rPr>
        <w:t> </w:t>
      </w:r>
    </w:p>
    <w:p w14:paraId="750EBD1C" w14:textId="77777777" w:rsidR="00081521" w:rsidRPr="00081521" w:rsidRDefault="00081521" w:rsidP="00081521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n-US"/>
        </w:rPr>
      </w:pPr>
      <w:r w:rsidRPr="00081521">
        <w:rPr>
          <w:rFonts w:ascii="Arial" w:eastAsia="Times New Roman" w:hAnsi="Arial" w:cs="Arial"/>
          <w:sz w:val="24"/>
          <w:szCs w:val="24"/>
          <w:lang w:val="es-ES" w:eastAsia="en-US"/>
        </w:rPr>
        <w:t>La Secretaría de Tránsito y Transporte se permite informar a la ciudadanía que los días 5, 6 y 7 de enero no habrá atención al público en su sede ubicada en la calle 18 #19-54.</w:t>
      </w:r>
    </w:p>
    <w:p w14:paraId="4C32146A" w14:textId="63CFA86F" w:rsidR="00081521" w:rsidRPr="00081521" w:rsidRDefault="00081521" w:rsidP="00081521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n-US"/>
        </w:rPr>
      </w:pPr>
      <w:r w:rsidRPr="00081521">
        <w:rPr>
          <w:rFonts w:ascii="Arial" w:eastAsia="Times New Roman" w:hAnsi="Arial" w:cs="Arial"/>
          <w:sz w:val="24"/>
          <w:szCs w:val="24"/>
          <w:lang w:val="es-ES" w:eastAsia="en-US"/>
        </w:rPr>
        <w:t xml:space="preserve"> Esta disposición se toma teniendo en cuenta las resoluciones 312 del 9 de noviembre de 2021, de la Subsecretaría de Talento Humano, la 002 del 3 de enero de 2022, emitida por el despacho del Alcalde, y la 001 del 3 </w:t>
      </w:r>
      <w:r w:rsidR="00B51217">
        <w:rPr>
          <w:rFonts w:ascii="Arial" w:eastAsia="Times New Roman" w:hAnsi="Arial" w:cs="Arial"/>
          <w:sz w:val="24"/>
          <w:szCs w:val="24"/>
          <w:lang w:val="es-ES" w:eastAsia="en-US"/>
        </w:rPr>
        <w:t>de enero</w:t>
      </w:r>
      <w:r w:rsidRPr="00081521">
        <w:rPr>
          <w:rFonts w:ascii="Arial" w:eastAsia="Times New Roman" w:hAnsi="Arial" w:cs="Arial"/>
          <w:sz w:val="24"/>
          <w:szCs w:val="24"/>
          <w:lang w:val="es-ES" w:eastAsia="en-US"/>
        </w:rPr>
        <w:t xml:space="preserve"> de 2022, de la Secretaría de Tránsito y Transporte, que autorizaron el descanso compensado de los servidores públicos.  </w:t>
      </w:r>
    </w:p>
    <w:p w14:paraId="72F22C32" w14:textId="4694EAFD" w:rsidR="00081521" w:rsidRPr="00081521" w:rsidRDefault="00081521" w:rsidP="00081521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n-US"/>
        </w:rPr>
      </w:pPr>
      <w:r w:rsidRPr="00081521">
        <w:rPr>
          <w:rFonts w:ascii="Arial" w:eastAsia="Times New Roman" w:hAnsi="Arial" w:cs="Arial"/>
          <w:sz w:val="24"/>
          <w:szCs w:val="24"/>
          <w:lang w:val="es-ES" w:eastAsia="en-US"/>
        </w:rPr>
        <w:t>Igualmente, se suspenden los términos legales en los asuntos de conocimiento de las inspecciones de Tránsito, Subsecretarías de Registro y Movilidad y de la Oficina Jurídica durante los días 5, 6 y 7 de enero.</w:t>
      </w:r>
    </w:p>
    <w:p w14:paraId="5A4320EF" w14:textId="56DEB33F" w:rsidR="00081521" w:rsidRPr="00081521" w:rsidRDefault="00081521" w:rsidP="00081521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n-US"/>
        </w:rPr>
      </w:pPr>
      <w:r w:rsidRPr="00081521">
        <w:rPr>
          <w:rFonts w:ascii="Arial" w:eastAsia="Times New Roman" w:hAnsi="Arial" w:cs="Arial"/>
          <w:sz w:val="24"/>
          <w:szCs w:val="24"/>
          <w:lang w:val="es-ES" w:eastAsia="en-US"/>
        </w:rPr>
        <w:t>El secretario de Tránsito, Javier Recalde Martínez, indicó que los diferentes trámites y servicios que presta la entidad se retomarán a partir del martes 11 de enero en el horario habitual, de 8:00 a.m. a 12:00 m y de 2:00 a 6:00 p.m.</w:t>
      </w:r>
    </w:p>
    <w:p w14:paraId="01CBD44A" w14:textId="5A1A21D1" w:rsidR="00081521" w:rsidRPr="00081521" w:rsidRDefault="00081521" w:rsidP="00081521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n-US"/>
        </w:rPr>
      </w:pPr>
      <w:r w:rsidRPr="00081521">
        <w:rPr>
          <w:rFonts w:ascii="Arial" w:eastAsia="Times New Roman" w:hAnsi="Arial" w:cs="Arial"/>
          <w:sz w:val="24"/>
          <w:szCs w:val="24"/>
          <w:lang w:val="es-ES" w:eastAsia="en-US"/>
        </w:rPr>
        <w:t>De otra parte, exhortó a los ciudadanos a acatar las disposiciones adoptadas por la Administración Municipal para garantizar la movilidad, salud y seguridad durante el Carnaval de Negros y Blancos 2022.</w:t>
      </w:r>
    </w:p>
    <w:p w14:paraId="5AE7A036" w14:textId="1777D97E" w:rsidR="004455E4" w:rsidRPr="00964AFA" w:rsidRDefault="00964AFA" w:rsidP="00081521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n-US"/>
        </w:rPr>
      </w:pPr>
      <w:r>
        <w:rPr>
          <w:rFonts w:ascii="Arial" w:eastAsia="Times New Roman" w:hAnsi="Arial" w:cs="Arial"/>
          <w:sz w:val="24"/>
          <w:szCs w:val="24"/>
          <w:lang w:val="es-ES" w:eastAsia="en-US"/>
        </w:rPr>
        <w:t>“</w:t>
      </w:r>
      <w:r w:rsidR="00081521" w:rsidRPr="00081521">
        <w:rPr>
          <w:rFonts w:ascii="Arial" w:eastAsia="Times New Roman" w:hAnsi="Arial" w:cs="Arial"/>
          <w:sz w:val="24"/>
          <w:szCs w:val="24"/>
          <w:lang w:val="es-ES" w:eastAsia="en-US"/>
        </w:rPr>
        <w:t>El llamado a la comunidad es a cumplir todas las medidas que han tomado las autoridades locales encaminadas a salvaguardar la vida de propios y visitantes. Disfrutemos de nuestra fiesta magna con responsabilidad y un buen comportamiento”, concluyó el funcionario.</w:t>
      </w:r>
    </w:p>
    <w:sectPr w:rsidR="004455E4" w:rsidRPr="00964AFA" w:rsidSect="007A012B">
      <w:pgSz w:w="12240" w:h="15840"/>
      <w:pgMar w:top="1417" w:right="1608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C9C81" w14:textId="77777777" w:rsidR="00AD72A5" w:rsidRDefault="00AD72A5" w:rsidP="0073212C">
      <w:pPr>
        <w:spacing w:after="0" w:line="240" w:lineRule="auto"/>
      </w:pPr>
      <w:r>
        <w:separator/>
      </w:r>
    </w:p>
  </w:endnote>
  <w:endnote w:type="continuationSeparator" w:id="0">
    <w:p w14:paraId="0A24F8DF" w14:textId="77777777" w:rsidR="00AD72A5" w:rsidRDefault="00AD72A5" w:rsidP="00732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.SFUI-Semibold"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1BFC9" w14:textId="77777777" w:rsidR="00AD72A5" w:rsidRDefault="00AD72A5" w:rsidP="0073212C">
      <w:pPr>
        <w:spacing w:after="0" w:line="240" w:lineRule="auto"/>
      </w:pPr>
      <w:r>
        <w:separator/>
      </w:r>
    </w:p>
  </w:footnote>
  <w:footnote w:type="continuationSeparator" w:id="0">
    <w:p w14:paraId="6F92B673" w14:textId="77777777" w:rsidR="00AD72A5" w:rsidRDefault="00AD72A5" w:rsidP="00732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4"/>
  </w:num>
  <w:num w:numId="5">
    <w:abstractNumId w:val="11"/>
  </w:num>
  <w:num w:numId="6">
    <w:abstractNumId w:val="2"/>
  </w:num>
  <w:num w:numId="7">
    <w:abstractNumId w:val="8"/>
  </w:num>
  <w:num w:numId="8">
    <w:abstractNumId w:val="1"/>
  </w:num>
  <w:num w:numId="9">
    <w:abstractNumId w:val="17"/>
  </w:num>
  <w:num w:numId="10">
    <w:abstractNumId w:val="13"/>
  </w:num>
  <w:num w:numId="11">
    <w:abstractNumId w:val="15"/>
  </w:num>
  <w:num w:numId="12">
    <w:abstractNumId w:val="12"/>
  </w:num>
  <w:num w:numId="13">
    <w:abstractNumId w:val="5"/>
  </w:num>
  <w:num w:numId="14">
    <w:abstractNumId w:val="0"/>
  </w:num>
  <w:num w:numId="15">
    <w:abstractNumId w:val="14"/>
  </w:num>
  <w:num w:numId="16">
    <w:abstractNumId w:val="10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6D05"/>
    <w:rsid w:val="00081521"/>
    <w:rsid w:val="000B6E4A"/>
    <w:rsid w:val="000D317F"/>
    <w:rsid w:val="000E0D05"/>
    <w:rsid w:val="001C26C9"/>
    <w:rsid w:val="001F34E2"/>
    <w:rsid w:val="00210176"/>
    <w:rsid w:val="00252227"/>
    <w:rsid w:val="002575C2"/>
    <w:rsid w:val="00282489"/>
    <w:rsid w:val="00287C8D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767EF"/>
    <w:rsid w:val="006845AF"/>
    <w:rsid w:val="006D75CA"/>
    <w:rsid w:val="006F2EEE"/>
    <w:rsid w:val="00703343"/>
    <w:rsid w:val="00717EED"/>
    <w:rsid w:val="00724731"/>
    <w:rsid w:val="00724B81"/>
    <w:rsid w:val="00725ADD"/>
    <w:rsid w:val="0073212C"/>
    <w:rsid w:val="0076256D"/>
    <w:rsid w:val="00770A58"/>
    <w:rsid w:val="00776C20"/>
    <w:rsid w:val="007A012B"/>
    <w:rsid w:val="007E5FC5"/>
    <w:rsid w:val="00804E05"/>
    <w:rsid w:val="00830C81"/>
    <w:rsid w:val="00832A6C"/>
    <w:rsid w:val="00855177"/>
    <w:rsid w:val="00856624"/>
    <w:rsid w:val="00890882"/>
    <w:rsid w:val="008A1D33"/>
    <w:rsid w:val="00927207"/>
    <w:rsid w:val="00963E0D"/>
    <w:rsid w:val="00964AFA"/>
    <w:rsid w:val="009B2F00"/>
    <w:rsid w:val="009C0392"/>
    <w:rsid w:val="00A3479C"/>
    <w:rsid w:val="00A74E4F"/>
    <w:rsid w:val="00AD72A5"/>
    <w:rsid w:val="00B017D3"/>
    <w:rsid w:val="00B506DD"/>
    <w:rsid w:val="00B51217"/>
    <w:rsid w:val="00B75064"/>
    <w:rsid w:val="00B82196"/>
    <w:rsid w:val="00C06D6F"/>
    <w:rsid w:val="00C81A73"/>
    <w:rsid w:val="00CA0CA4"/>
    <w:rsid w:val="00CB1DD8"/>
    <w:rsid w:val="00CF6581"/>
    <w:rsid w:val="00D02217"/>
    <w:rsid w:val="00D06223"/>
    <w:rsid w:val="00D45DE2"/>
    <w:rsid w:val="00D469B3"/>
    <w:rsid w:val="00DA2A8F"/>
    <w:rsid w:val="00DE616A"/>
    <w:rsid w:val="00DF3CE1"/>
    <w:rsid w:val="00E241DB"/>
    <w:rsid w:val="00E36ECB"/>
    <w:rsid w:val="00E52EE5"/>
    <w:rsid w:val="00ED7C85"/>
    <w:rsid w:val="00EF5A17"/>
    <w:rsid w:val="00EF6EC5"/>
    <w:rsid w:val="00F10933"/>
    <w:rsid w:val="00F21BDF"/>
    <w:rsid w:val="00F40203"/>
    <w:rsid w:val="00FB5D33"/>
    <w:rsid w:val="00FB7B2B"/>
    <w:rsid w:val="00FC2BF9"/>
    <w:rsid w:val="00FC625F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73212C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73212C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3212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3212C"/>
    <w:rPr>
      <w:rFonts w:asciiTheme="minorHAnsi" w:eastAsiaTheme="minorHAnsi" w:hAnsiTheme="minorHAnsi" w:cstheme="minorBidi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3212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3212C"/>
    <w:rPr>
      <w:rFonts w:asciiTheme="minorHAnsi" w:eastAsiaTheme="minorHAnsi" w:hAnsiTheme="minorHAnsi" w:cstheme="minorBidi"/>
      <w:lang w:eastAsia="en-US"/>
    </w:rPr>
  </w:style>
  <w:style w:type="paragraph" w:customStyle="1" w:styleId="ecxmsonormal">
    <w:name w:val="ecxmsonormal"/>
    <w:basedOn w:val="Normal"/>
    <w:rsid w:val="0073212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212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212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TextodegloboCar1">
    <w:name w:val="Texto de globo Car1"/>
    <w:basedOn w:val="Fuentedeprrafopredeter"/>
    <w:uiPriority w:val="99"/>
    <w:semiHidden/>
    <w:rsid w:val="0073212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3212C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73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7321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73212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7321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 María</cp:lastModifiedBy>
  <cp:revision>2</cp:revision>
  <cp:lastPrinted>2022-01-04T17:00:00Z</cp:lastPrinted>
  <dcterms:created xsi:type="dcterms:W3CDTF">2022-01-05T01:01:00Z</dcterms:created>
  <dcterms:modified xsi:type="dcterms:W3CDTF">2022-01-05T01:01:00Z</dcterms:modified>
</cp:coreProperties>
</file>