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5A960E2F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D75CA">
        <w:rPr>
          <w:b/>
          <w:color w:val="FFFFFF"/>
        </w:rPr>
        <w:t>0</w:t>
      </w:r>
      <w:r w:rsidR="008F60CF">
        <w:rPr>
          <w:b/>
          <w:color w:val="FFFFFF"/>
        </w:rPr>
        <w:t>1</w:t>
      </w:r>
      <w:r w:rsidR="005C6AF4">
        <w:rPr>
          <w:b/>
          <w:color w:val="FFFFFF"/>
        </w:rPr>
        <w:t>7</w:t>
      </w:r>
    </w:p>
    <w:p w14:paraId="56721806" w14:textId="433F56DA" w:rsidR="002E0A24" w:rsidRDefault="00B34B6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5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57E4F3ED" w14:textId="77777777" w:rsidR="005C6AF4" w:rsidRDefault="005C6AF4" w:rsidP="005C6A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 DE PASTO ADELANTA CONTROLES A LLEGADA Y DISTRIBUCIÓN DE COMBUSTIBLES SUBSIDIADOS EN COMIENZO DE AÑO</w:t>
      </w:r>
    </w:p>
    <w:p w14:paraId="056EB98C" w14:textId="77777777" w:rsidR="005C6AF4" w:rsidRDefault="005C6AF4" w:rsidP="005C6A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D0D94C" w14:textId="77777777" w:rsidR="005C6AF4" w:rsidRDefault="005C6AF4" w:rsidP="005C6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Arrancó el 2022 y con él también iniciaron los controles a la llegada y distribución de combustibles exentos de IVA e impuesto y arancel nacional en el Municipio de Pasto. Al frente de esta labor se encuentra la Alcaldía de Pasto, a través de la Secretaría de Gobierno.</w:t>
      </w:r>
    </w:p>
    <w:p w14:paraId="7E2CFD3D" w14:textId="77777777" w:rsidR="005C6AF4" w:rsidRDefault="005C6AF4" w:rsidP="005C6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FC1C0D" w14:textId="77777777" w:rsidR="005C6AF4" w:rsidRDefault="005C6AF4" w:rsidP="005C6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subsecretario de Control, Ricardo Andrés Delgado Solarte, indicó que desde el 2 de enero se monitorea el Sistema de Información de Combustibles (SICOM) para hacerle seguimiento en tiempo real a los vehículos que llegan con los hidrocarburos hasta el punto de control ubicado en el Parque Logístico Eprocom, sobre la variante oriental.</w:t>
      </w:r>
    </w:p>
    <w:p w14:paraId="48CCE12F" w14:textId="77777777" w:rsidR="005C6AF4" w:rsidRDefault="005C6AF4" w:rsidP="005C6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7A655" w14:textId="77777777" w:rsidR="005C6AF4" w:rsidRDefault="005C6AF4" w:rsidP="005C6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Igualmente, manifestó que a partir del 3 de enero algunos minoristas que proveen los combustibles en las 47 Estaciones de Servicio públicas del municipio realizaron las compras correspondientes alineándose a la asignación máxima de volúmenes para la vigencia 2022-2023.</w:t>
      </w:r>
    </w:p>
    <w:p w14:paraId="2FE4F80D" w14:textId="77777777" w:rsidR="005C6AF4" w:rsidRDefault="005C6AF4" w:rsidP="005C6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0CD739" w14:textId="77777777" w:rsidR="005C6AF4" w:rsidRDefault="005C6AF4" w:rsidP="005C6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Además, explicó que los Ministerios de Hacienda y Minas y Energía, a través de la Dirección Nacional de Hidrocarburos, contemplaron el incremento del 10% del cupo actual para ciudades capitales ubicadas en zona de frontera, lo que beneficia al Municipio de Pasto.</w:t>
      </w:r>
    </w:p>
    <w:p w14:paraId="4DA99101" w14:textId="77777777" w:rsidR="005C6AF4" w:rsidRDefault="005C6AF4" w:rsidP="005C6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2CB165" w14:textId="77777777" w:rsidR="005C6AF4" w:rsidRDefault="005C6AF4" w:rsidP="005C6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esto, se dispuso redoblar las inspecciones: “El equipo que conforma la Estrategia de Control de Combustibles Subsidiados verifica actualmente que todas las EDS reciban la cantidad exacta de gasolina y ACPM para que así todos los usuarios gocen de este beneficio tributario.</w:t>
      </w:r>
    </w:p>
    <w:p w14:paraId="369E6E52" w14:textId="77777777" w:rsidR="005C6AF4" w:rsidRDefault="005C6AF4" w:rsidP="005C6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E406F5" w14:textId="296A6579" w:rsidR="00B34B6D" w:rsidRPr="005C6AF4" w:rsidRDefault="005C6AF4" w:rsidP="005C6AF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esta labor también es importante el apoyo de la ciudadanía, por eso la Administración Municipal hace un llamado a la comunidad para que denuncie cualquier situación irregular registrada en la venta de hidrocarburos, a través del correo </w:t>
      </w:r>
      <w:hyperlink r:id="rId7" w:history="1">
        <w:r w:rsidRPr="005B6443">
          <w:rPr>
            <w:rStyle w:val="Hipervnculo"/>
            <w:rFonts w:ascii="Arial" w:hAnsi="Arial" w:cs="Arial"/>
            <w:sz w:val="24"/>
            <w:szCs w:val="24"/>
          </w:rPr>
          <w:t>subcontrolpasto@pasto.gov.co</w:t>
        </w:r>
      </w:hyperlink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5AE7A036" w14:textId="14BC15DA" w:rsidR="004455E4" w:rsidRPr="002F523C" w:rsidRDefault="004455E4" w:rsidP="001C26C9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5C6AF4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8F60CF"/>
    <w:rsid w:val="00927207"/>
    <w:rsid w:val="00963E0D"/>
    <w:rsid w:val="00A3479C"/>
    <w:rsid w:val="00A74E4F"/>
    <w:rsid w:val="00B017D3"/>
    <w:rsid w:val="00B34B6D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72B08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bcontrolpasto@pasto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2022-01-06T00:36:00Z</cp:lastPrinted>
  <dcterms:created xsi:type="dcterms:W3CDTF">2022-01-06T00:46:00Z</dcterms:created>
  <dcterms:modified xsi:type="dcterms:W3CDTF">2022-01-06T00:46:00Z</dcterms:modified>
</cp:coreProperties>
</file>