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595630A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06FB6">
        <w:rPr>
          <w:b/>
          <w:color w:val="FFFFFF"/>
        </w:rPr>
        <w:t>0</w:t>
      </w:r>
      <w:r w:rsidR="00FC5F8E">
        <w:rPr>
          <w:b/>
          <w:color w:val="FFFFFF"/>
        </w:rPr>
        <w:t>3</w:t>
      </w:r>
      <w:r w:rsidR="009E1A96">
        <w:rPr>
          <w:b/>
          <w:color w:val="FFFFFF"/>
        </w:rPr>
        <w:t>2</w:t>
      </w:r>
    </w:p>
    <w:p w14:paraId="56721806" w14:textId="5721D425" w:rsidR="002E0A24" w:rsidRDefault="009E1A9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19</w:t>
      </w:r>
      <w:r w:rsidR="005E598F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0FA5BA94" w14:textId="3AB21439" w:rsidR="009E1A96" w:rsidRDefault="009E1A96" w:rsidP="009E1A96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b/>
          <w:sz w:val="24"/>
          <w:szCs w:val="24"/>
          <w:lang w:eastAsia="es-CO"/>
        </w:rPr>
        <w:t>SECRETARÍA DE BIENESTAR SOCIAL ABRE INSCRIPCIONES DEL PROGRAMA COLOMBIA MAYOR 2022</w:t>
      </w:r>
    </w:p>
    <w:p w14:paraId="5CBE9703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3F37929" w14:textId="5BAA7C18" w:rsid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 xml:space="preserve">La Alcaldía de Pasto, a través de la Secretaría de Bienestar Social, informa a la comunidad en general que, a partir del 20 de </w:t>
      </w:r>
      <w:r w:rsidR="005E4A4D">
        <w:rPr>
          <w:rFonts w:ascii="Arial" w:eastAsia="Calibri" w:hAnsi="Arial" w:cs="Arial"/>
          <w:sz w:val="24"/>
          <w:szCs w:val="24"/>
          <w:lang w:eastAsia="es-CO"/>
        </w:rPr>
        <w:t>enero</w:t>
      </w:r>
      <w:r w:rsidRPr="009E1A96">
        <w:rPr>
          <w:rFonts w:ascii="Arial" w:eastAsia="Calibri" w:hAnsi="Arial" w:cs="Arial"/>
          <w:sz w:val="24"/>
          <w:szCs w:val="24"/>
          <w:lang w:eastAsia="es-CO"/>
        </w:rPr>
        <w:t xml:space="preserve"> de 202</w:t>
      </w:r>
      <w:r w:rsidR="005E4A4D">
        <w:rPr>
          <w:rFonts w:ascii="Arial" w:eastAsia="Calibri" w:hAnsi="Arial" w:cs="Arial"/>
          <w:sz w:val="24"/>
          <w:szCs w:val="24"/>
          <w:lang w:eastAsia="es-CO"/>
        </w:rPr>
        <w:t>2</w:t>
      </w:r>
      <w:bookmarkStart w:id="0" w:name="_GoBack"/>
      <w:bookmarkEnd w:id="0"/>
      <w:r w:rsidRPr="009E1A96">
        <w:rPr>
          <w:rFonts w:ascii="Arial" w:eastAsia="Calibri" w:hAnsi="Arial" w:cs="Arial"/>
          <w:sz w:val="24"/>
          <w:szCs w:val="24"/>
          <w:lang w:eastAsia="es-CO"/>
        </w:rPr>
        <w:t xml:space="preserve">, se abren las inscripciones del año al Programa Colombia Mayor (subsidio económico) de manera presencial. </w:t>
      </w:r>
    </w:p>
    <w:p w14:paraId="614324E2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E7BF8FB" w14:textId="67EAD7C7" w:rsid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Lo anterior, en cumplimiento a las instrucciones del Departamento de Prosperidad Social (DPS); de esta manera, se recuerda que para ser potencial beneficiario de este subsidio económico se necesita cumplir con los siguientes requisitos:</w:t>
      </w:r>
    </w:p>
    <w:p w14:paraId="3764D9CA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E9BF2DB" w14:textId="00E2A3C9" w:rsidR="009E1A96" w:rsidRDefault="009E1A96" w:rsidP="009E1A96">
      <w:pPr>
        <w:pStyle w:val="Sinespaciado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Ser colombiano.</w:t>
      </w:r>
    </w:p>
    <w:p w14:paraId="11B1F438" w14:textId="77777777" w:rsidR="009E1A96" w:rsidRDefault="009E1A96" w:rsidP="009E1A96">
      <w:pPr>
        <w:pStyle w:val="Sinespaciado"/>
        <w:ind w:left="720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49DABD4" w14:textId="72F2C389" w:rsidR="009E1A96" w:rsidRDefault="009E1A96" w:rsidP="009E1A96">
      <w:pPr>
        <w:pStyle w:val="Sinespaciado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Haber residido durante los últimos diez (10) años en el territorio nacional.</w:t>
      </w:r>
    </w:p>
    <w:p w14:paraId="66445724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FD5CC78" w14:textId="7FA84A33" w:rsidR="009E1A96" w:rsidRDefault="009E1A96" w:rsidP="009E1A96">
      <w:pPr>
        <w:pStyle w:val="Sinespaciado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Tener mínimo tres (3) años menos de la edad que se requiere para pensionarse por vejez (54 años para mujeres y 59 para hombres).</w:t>
      </w:r>
    </w:p>
    <w:p w14:paraId="763371E6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811D304" w14:textId="576363E1" w:rsidR="009E1A96" w:rsidRDefault="009E1A96" w:rsidP="009E1A96">
      <w:pPr>
        <w:pStyle w:val="Sinespaciado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Carecer de rentas o ingresos suficientes para subsistir.</w:t>
      </w:r>
    </w:p>
    <w:p w14:paraId="1AFB83B6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ED8F580" w14:textId="47D47F02" w:rsidR="009E1A96" w:rsidRDefault="009E1A96" w:rsidP="009E1A96">
      <w:pPr>
        <w:pStyle w:val="Sinespaciado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Estar clasificado dentro del Sisbén en lo</w:t>
      </w:r>
      <w:r>
        <w:rPr>
          <w:rFonts w:ascii="Arial" w:eastAsia="Calibri" w:hAnsi="Arial" w:cs="Arial"/>
          <w:sz w:val="24"/>
          <w:szCs w:val="24"/>
          <w:lang w:eastAsia="es-CO"/>
        </w:rPr>
        <w:t>s</w:t>
      </w:r>
      <w:r w:rsidRPr="009E1A96">
        <w:rPr>
          <w:rFonts w:ascii="Arial" w:eastAsia="Calibri" w:hAnsi="Arial" w:cs="Arial"/>
          <w:sz w:val="24"/>
          <w:szCs w:val="24"/>
          <w:lang w:eastAsia="es-CO"/>
        </w:rPr>
        <w:t xml:space="preserve"> siguientes grupos y subgrupos: A1, A2, A3, A4, A5 o B1, B2, B3, B4, B5, B6 y C1 del Municipio de Pasto.</w:t>
      </w:r>
    </w:p>
    <w:p w14:paraId="06A48A6D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44F206A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Si presentan alguna condición especial, se debe tener en cuenta lo siguiente:</w:t>
      </w:r>
    </w:p>
    <w:p w14:paraId="4A9B7885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96B6361" w14:textId="03B32A30" w:rsidR="009E1A96" w:rsidRDefault="009E1A96" w:rsidP="009E1A96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Listado censal expedido por la Secretaría de Salud, en caso de pertenecer a población especial que NO tenga ficha Sisbén (indígena o habitante de calle).</w:t>
      </w:r>
    </w:p>
    <w:p w14:paraId="0B662951" w14:textId="77777777" w:rsidR="009E1A96" w:rsidRPr="009E1A96" w:rsidRDefault="009E1A96" w:rsidP="009E1A96">
      <w:pPr>
        <w:pStyle w:val="Sinespaciado"/>
        <w:ind w:left="360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37D04AA5" w14:textId="694BAC8A" w:rsidR="009E1A96" w:rsidRDefault="009E1A96" w:rsidP="009E1A96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>Certificado del gobernador del resguardo o cabildo, en caso de pertenecer a población indígena.</w:t>
      </w:r>
    </w:p>
    <w:p w14:paraId="1727191B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CCC5D94" w14:textId="34FEBBAB" w:rsidR="009E1A96" w:rsidRDefault="009E1A96" w:rsidP="009E1A96">
      <w:pPr>
        <w:pStyle w:val="Sinespaciado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9E1A96">
        <w:rPr>
          <w:rFonts w:ascii="Arial" w:eastAsia="Calibri" w:hAnsi="Arial" w:cs="Arial"/>
          <w:sz w:val="24"/>
          <w:szCs w:val="24"/>
          <w:lang w:eastAsia="es-CO"/>
        </w:rPr>
        <w:t xml:space="preserve">Certificado de discapacidad, en caso de que el aspirante presente alguna discapacidad. Para acceder a este soporte, debe informar a la Secretaría de Bienestar Social, que lo orientará de forma particular. </w:t>
      </w:r>
    </w:p>
    <w:p w14:paraId="2B725541" w14:textId="77777777" w:rsidR="009E1A96" w:rsidRPr="009E1A96" w:rsidRDefault="009E1A96" w:rsidP="009E1A96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572ED519" w:rsidR="004455E4" w:rsidRPr="009E1A96" w:rsidRDefault="009E1A96" w:rsidP="009E1A96">
      <w:pPr>
        <w:pStyle w:val="Sinespaciado"/>
        <w:jc w:val="right"/>
        <w:rPr>
          <w:rFonts w:ascii="Arial" w:hAnsi="Arial" w:cs="Arial"/>
          <w:i/>
          <w:sz w:val="24"/>
        </w:rPr>
      </w:pPr>
      <w:r w:rsidRPr="009E1A96">
        <w:rPr>
          <w:rFonts w:ascii="Arial" w:eastAsia="Calibri" w:hAnsi="Arial" w:cs="Arial"/>
          <w:i/>
          <w:sz w:val="24"/>
          <w:szCs w:val="24"/>
          <w:lang w:eastAsia="es-CO"/>
        </w:rPr>
        <w:t>Call center de información: 7244326 Ext. 1808 – 1805 - 1806</w:t>
      </w:r>
    </w:p>
    <w:sectPr w:rsidR="004455E4" w:rsidRPr="009E1A96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CC2"/>
    <w:multiLevelType w:val="hybridMultilevel"/>
    <w:tmpl w:val="F93AE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3D59"/>
    <w:multiLevelType w:val="hybridMultilevel"/>
    <w:tmpl w:val="7188F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325"/>
    <w:rsid w:val="003F04BE"/>
    <w:rsid w:val="0040118E"/>
    <w:rsid w:val="004031B1"/>
    <w:rsid w:val="004104AE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5E4A4D"/>
    <w:rsid w:val="005E598F"/>
    <w:rsid w:val="006022AD"/>
    <w:rsid w:val="006046A0"/>
    <w:rsid w:val="00604F67"/>
    <w:rsid w:val="00606FB6"/>
    <w:rsid w:val="0065558C"/>
    <w:rsid w:val="006632CC"/>
    <w:rsid w:val="00674508"/>
    <w:rsid w:val="006845AF"/>
    <w:rsid w:val="006964CC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9E1A96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5F8E"/>
    <w:rsid w:val="00FC625F"/>
    <w:rsid w:val="00FE05B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2022-01-14T15:54:00Z</cp:lastPrinted>
  <dcterms:created xsi:type="dcterms:W3CDTF">2022-01-19T16:38:00Z</dcterms:created>
  <dcterms:modified xsi:type="dcterms:W3CDTF">2022-01-19T16:38:00Z</dcterms:modified>
</cp:coreProperties>
</file>