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20683D1D" w:rsidR="002E0A24" w:rsidRDefault="004C44FB">
      <w:pPr>
        <w:ind w:left="7080" w:firstLine="707"/>
      </w:pPr>
      <w:r>
        <w:rPr>
          <w:b/>
          <w:color w:val="FFFFFF"/>
        </w:rPr>
        <w:t xml:space="preserve">      </w:t>
      </w:r>
      <w:r w:rsidR="00315D48">
        <w:rPr>
          <w:b/>
          <w:color w:val="FFFFFF"/>
        </w:rPr>
        <w:t xml:space="preserve">No. </w:t>
      </w:r>
      <w:r w:rsidR="00A24AA8">
        <w:rPr>
          <w:noProof/>
        </w:rPr>
        <w:drawing>
          <wp:anchor distT="0" distB="0" distL="0" distR="0" simplePos="0" relativeHeight="251658240" behindDoc="1" locked="0" layoutInCell="1" hidden="0" allowOverlap="1" wp14:anchorId="7A32541D" wp14:editId="34137D4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1C26C9">
        <w:rPr>
          <w:b/>
          <w:color w:val="FFFFFF"/>
        </w:rPr>
        <w:t>4</w:t>
      </w:r>
      <w:r w:rsidR="00E14B9F">
        <w:rPr>
          <w:b/>
          <w:color w:val="FFFFFF"/>
        </w:rPr>
        <w:t>7</w:t>
      </w:r>
    </w:p>
    <w:p w14:paraId="56721806" w14:textId="2829B4E9" w:rsidR="002E0A24" w:rsidRDefault="00E14B9F" w:rsidP="00804E05">
      <w:pPr>
        <w:ind w:left="6663" w:right="-283"/>
        <w:jc w:val="center"/>
        <w:rPr>
          <w:b/>
          <w:color w:val="FFFFFF"/>
        </w:rPr>
      </w:pPr>
      <w:r>
        <w:rPr>
          <w:b/>
          <w:color w:val="002060"/>
        </w:rPr>
        <w:t>1 de febrero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4DF3A745" w14:textId="77777777" w:rsidR="00D12693" w:rsidRPr="00D12693" w:rsidRDefault="00D12693" w:rsidP="00D12693">
      <w:pPr>
        <w:pStyle w:val="Sinespaciado"/>
        <w:jc w:val="center"/>
        <w:rPr>
          <w:rFonts w:ascii="Arial" w:eastAsia="Calibri" w:hAnsi="Arial" w:cs="Arial"/>
          <w:b/>
          <w:sz w:val="24"/>
          <w:szCs w:val="24"/>
          <w:lang w:eastAsia="es-CO"/>
        </w:rPr>
      </w:pPr>
      <w:r w:rsidRPr="00D12693">
        <w:rPr>
          <w:rFonts w:ascii="Arial" w:eastAsia="Calibri" w:hAnsi="Arial" w:cs="Arial"/>
          <w:b/>
          <w:sz w:val="24"/>
          <w:szCs w:val="24"/>
          <w:lang w:eastAsia="es-CO"/>
        </w:rPr>
        <w:t>ALCALDÍA DE PASTO INFORMA LAS FECHAS DE PAGO PARA EL PROGRAMA COLOMBIA MAYOR</w:t>
      </w:r>
    </w:p>
    <w:p w14:paraId="1764F34A" w14:textId="77777777" w:rsidR="00D12693" w:rsidRPr="00D12693" w:rsidRDefault="00D12693" w:rsidP="00D12693">
      <w:pPr>
        <w:pStyle w:val="Sinespaciado"/>
        <w:jc w:val="center"/>
        <w:rPr>
          <w:rFonts w:ascii="Arial" w:eastAsia="Calibri" w:hAnsi="Arial" w:cs="Arial"/>
          <w:b/>
          <w:sz w:val="24"/>
          <w:szCs w:val="24"/>
          <w:lang w:eastAsia="es-CO"/>
        </w:rPr>
      </w:pPr>
    </w:p>
    <w:p w14:paraId="16D6139C" w14:textId="77777777" w:rsidR="00D12693" w:rsidRPr="00D12693" w:rsidRDefault="00D12693" w:rsidP="00D12693">
      <w:pPr>
        <w:pStyle w:val="Sinespaciado"/>
        <w:jc w:val="both"/>
        <w:rPr>
          <w:rFonts w:ascii="Arial" w:eastAsia="Calibri" w:hAnsi="Arial" w:cs="Arial"/>
          <w:sz w:val="24"/>
          <w:szCs w:val="24"/>
          <w:lang w:eastAsia="es-CO"/>
        </w:rPr>
      </w:pPr>
      <w:r w:rsidRPr="00D12693">
        <w:rPr>
          <w:rFonts w:ascii="Arial" w:eastAsia="Calibri" w:hAnsi="Arial" w:cs="Arial"/>
          <w:sz w:val="24"/>
          <w:szCs w:val="24"/>
          <w:lang w:eastAsia="es-CO"/>
        </w:rPr>
        <w:t xml:space="preserve">De acuerdo con las directrices impartidas por el Departamento de Prosperidad Social (DPS), la Alcaldía de Pasto, a través de la Secretaría de Bienestar Social, informa que se cancelará el ciclo 1 y 2 correspondiente a las nóminas de enero y febrero de 2022, en las siguientes fechas: </w:t>
      </w:r>
    </w:p>
    <w:p w14:paraId="2DBB0437" w14:textId="77777777" w:rsidR="00D12693" w:rsidRPr="00D12693" w:rsidRDefault="00D12693" w:rsidP="00D12693">
      <w:pPr>
        <w:pStyle w:val="Sinespaciado"/>
        <w:jc w:val="both"/>
        <w:rPr>
          <w:rFonts w:ascii="Arial" w:eastAsia="Calibri" w:hAnsi="Arial" w:cs="Arial"/>
          <w:sz w:val="24"/>
          <w:szCs w:val="24"/>
          <w:lang w:eastAsia="es-CO"/>
        </w:rPr>
      </w:pPr>
    </w:p>
    <w:p w14:paraId="7A9D82D3" w14:textId="29941AE9" w:rsidR="00D12693" w:rsidRPr="00D12693" w:rsidRDefault="00D12693" w:rsidP="00D12693">
      <w:pPr>
        <w:pStyle w:val="Sinespaciado"/>
        <w:jc w:val="both"/>
        <w:rPr>
          <w:rFonts w:ascii="Arial" w:eastAsia="Calibri" w:hAnsi="Arial" w:cs="Arial"/>
          <w:sz w:val="24"/>
          <w:szCs w:val="24"/>
          <w:lang w:eastAsia="es-CO"/>
        </w:rPr>
      </w:pPr>
      <w:r w:rsidRPr="00D12693">
        <w:rPr>
          <w:rFonts w:ascii="Arial" w:eastAsia="Calibri" w:hAnsi="Arial" w:cs="Arial"/>
          <w:b/>
          <w:sz w:val="24"/>
          <w:szCs w:val="24"/>
          <w:lang w:eastAsia="es-CO"/>
        </w:rPr>
        <w:t>Ciclo 1 – Nómina enero 2022:</w:t>
      </w:r>
      <w:r w:rsidRPr="00D12693">
        <w:rPr>
          <w:rFonts w:ascii="Arial" w:eastAsia="Calibri" w:hAnsi="Arial" w:cs="Arial"/>
          <w:sz w:val="24"/>
          <w:szCs w:val="24"/>
          <w:lang w:eastAsia="es-CO"/>
        </w:rPr>
        <w:t xml:space="preserve"> Entre el 15 y el 25 de febrero de 2022</w:t>
      </w:r>
      <w:r w:rsidR="0054395E">
        <w:rPr>
          <w:rFonts w:ascii="Arial" w:eastAsia="Calibri" w:hAnsi="Arial" w:cs="Arial"/>
          <w:sz w:val="24"/>
          <w:szCs w:val="24"/>
          <w:lang w:eastAsia="es-CO"/>
        </w:rPr>
        <w:t>.</w:t>
      </w:r>
    </w:p>
    <w:p w14:paraId="07B0D87C" w14:textId="14081225" w:rsidR="00D12693" w:rsidRPr="00D12693" w:rsidRDefault="00D12693" w:rsidP="00D12693">
      <w:pPr>
        <w:pStyle w:val="Sinespaciado"/>
        <w:jc w:val="both"/>
        <w:rPr>
          <w:rFonts w:ascii="Arial" w:eastAsia="Calibri" w:hAnsi="Arial" w:cs="Arial"/>
          <w:sz w:val="24"/>
          <w:szCs w:val="24"/>
          <w:lang w:eastAsia="es-CO"/>
        </w:rPr>
      </w:pPr>
      <w:r w:rsidRPr="00D12693">
        <w:rPr>
          <w:rFonts w:ascii="Arial" w:eastAsia="Calibri" w:hAnsi="Arial" w:cs="Arial"/>
          <w:b/>
          <w:sz w:val="24"/>
          <w:szCs w:val="24"/>
          <w:lang w:eastAsia="es-CO"/>
        </w:rPr>
        <w:t>Ciclo 2 – Nómina febrero 2022:</w:t>
      </w:r>
      <w:r w:rsidRPr="00D12693">
        <w:rPr>
          <w:rFonts w:ascii="Arial" w:eastAsia="Calibri" w:hAnsi="Arial" w:cs="Arial"/>
          <w:sz w:val="24"/>
          <w:szCs w:val="24"/>
          <w:lang w:eastAsia="es-CO"/>
        </w:rPr>
        <w:t xml:space="preserve"> Entre el 28 de febrero y el 11 de marzo de 2022</w:t>
      </w:r>
      <w:r w:rsidR="0054395E">
        <w:rPr>
          <w:rFonts w:ascii="Arial" w:eastAsia="Calibri" w:hAnsi="Arial" w:cs="Arial"/>
          <w:sz w:val="24"/>
          <w:szCs w:val="24"/>
          <w:lang w:eastAsia="es-CO"/>
        </w:rPr>
        <w:t>.</w:t>
      </w:r>
      <w:bookmarkStart w:id="0" w:name="_GoBack"/>
      <w:bookmarkEnd w:id="0"/>
    </w:p>
    <w:p w14:paraId="266DBC07" w14:textId="77777777" w:rsidR="00D12693" w:rsidRPr="00D12693" w:rsidRDefault="00D12693" w:rsidP="00D12693">
      <w:pPr>
        <w:pStyle w:val="Sinespaciado"/>
        <w:jc w:val="both"/>
        <w:rPr>
          <w:rFonts w:ascii="Arial" w:eastAsia="Calibri" w:hAnsi="Arial" w:cs="Arial"/>
          <w:sz w:val="24"/>
          <w:szCs w:val="24"/>
          <w:lang w:eastAsia="es-CO"/>
        </w:rPr>
      </w:pPr>
    </w:p>
    <w:p w14:paraId="5AD32E1C" w14:textId="77777777" w:rsidR="00D12693" w:rsidRPr="00D12693" w:rsidRDefault="00D12693" w:rsidP="00D12693">
      <w:pPr>
        <w:pStyle w:val="Sinespaciado"/>
        <w:jc w:val="both"/>
        <w:rPr>
          <w:rFonts w:ascii="Arial" w:eastAsia="Calibri" w:hAnsi="Arial" w:cs="Arial"/>
          <w:sz w:val="24"/>
          <w:szCs w:val="24"/>
          <w:lang w:eastAsia="es-CO"/>
        </w:rPr>
      </w:pPr>
      <w:r w:rsidRPr="00D12693">
        <w:rPr>
          <w:rFonts w:ascii="Arial" w:eastAsia="Calibri" w:hAnsi="Arial" w:cs="Arial"/>
          <w:sz w:val="24"/>
          <w:szCs w:val="24"/>
          <w:lang w:eastAsia="es-CO"/>
        </w:rPr>
        <w:t>Es importante recordar lo siguiente:</w:t>
      </w:r>
    </w:p>
    <w:p w14:paraId="729CD2A4" w14:textId="77777777" w:rsidR="00D12693" w:rsidRPr="00D12693" w:rsidRDefault="00D12693" w:rsidP="00D12693">
      <w:pPr>
        <w:pStyle w:val="Sinespaciado"/>
        <w:jc w:val="both"/>
        <w:rPr>
          <w:rFonts w:ascii="Arial" w:eastAsia="Calibri" w:hAnsi="Arial" w:cs="Arial"/>
          <w:sz w:val="24"/>
          <w:szCs w:val="24"/>
          <w:lang w:eastAsia="es-CO"/>
        </w:rPr>
      </w:pPr>
    </w:p>
    <w:p w14:paraId="7BA447F5" w14:textId="023E7F09" w:rsidR="00D12693" w:rsidRDefault="00D12693" w:rsidP="00D12693">
      <w:pPr>
        <w:pStyle w:val="Sinespaciado"/>
        <w:numPr>
          <w:ilvl w:val="0"/>
          <w:numId w:val="4"/>
        </w:numPr>
        <w:jc w:val="both"/>
        <w:rPr>
          <w:rFonts w:ascii="Arial" w:eastAsia="Calibri" w:hAnsi="Arial" w:cs="Arial"/>
          <w:sz w:val="24"/>
          <w:szCs w:val="24"/>
          <w:lang w:eastAsia="es-CO"/>
        </w:rPr>
      </w:pPr>
      <w:r w:rsidRPr="00D12693">
        <w:rPr>
          <w:rFonts w:ascii="Arial" w:eastAsia="Calibri" w:hAnsi="Arial" w:cs="Arial"/>
          <w:sz w:val="24"/>
          <w:szCs w:val="24"/>
          <w:lang w:eastAsia="es-CO"/>
        </w:rPr>
        <w:t>Para la zona urbana, se dispone de más de 106 puntos de servicio. Los beneficiarios pueden acercarse al punto de pago SuperGiros más cercano a su domicilio.</w:t>
      </w:r>
    </w:p>
    <w:p w14:paraId="329C23FC" w14:textId="77777777" w:rsidR="00D12693" w:rsidRDefault="00D12693" w:rsidP="00D12693">
      <w:pPr>
        <w:pStyle w:val="Sinespaciado"/>
        <w:ind w:left="720"/>
        <w:jc w:val="both"/>
        <w:rPr>
          <w:rFonts w:ascii="Arial" w:eastAsia="Calibri" w:hAnsi="Arial" w:cs="Arial"/>
          <w:sz w:val="24"/>
          <w:szCs w:val="24"/>
          <w:lang w:eastAsia="es-CO"/>
        </w:rPr>
      </w:pPr>
    </w:p>
    <w:p w14:paraId="1B083303" w14:textId="77777777" w:rsidR="00D12693" w:rsidRDefault="00D12693" w:rsidP="00D12693">
      <w:pPr>
        <w:pStyle w:val="Sinespaciado"/>
        <w:numPr>
          <w:ilvl w:val="0"/>
          <w:numId w:val="4"/>
        </w:numPr>
        <w:jc w:val="both"/>
        <w:rPr>
          <w:rFonts w:ascii="Arial" w:eastAsia="Calibri" w:hAnsi="Arial" w:cs="Arial"/>
          <w:sz w:val="24"/>
          <w:szCs w:val="24"/>
          <w:lang w:eastAsia="es-CO"/>
        </w:rPr>
      </w:pPr>
      <w:r w:rsidRPr="00D12693">
        <w:rPr>
          <w:rFonts w:ascii="Arial" w:eastAsia="Calibri" w:hAnsi="Arial" w:cs="Arial"/>
          <w:sz w:val="24"/>
          <w:szCs w:val="24"/>
          <w:lang w:eastAsia="es-CO"/>
        </w:rPr>
        <w:t>En la zona rural, SuperGiros se desplazará a los corregimientos alejados de la cabecera municipal, que no disponen de un punto de pago (Santa Bárbara, El Socorro, Morasurco, Mapachico y Mocondino). Los demás sí cuentan con acceso a éste, motivo por el cual los beneficiarios deben acercarse al de su respectiva localidad.</w:t>
      </w:r>
    </w:p>
    <w:p w14:paraId="0705704B" w14:textId="2B1D385E" w:rsidR="00D12693" w:rsidRDefault="00D12693" w:rsidP="00D12693">
      <w:pPr>
        <w:pStyle w:val="Sinespaciado"/>
        <w:ind w:left="720"/>
        <w:jc w:val="both"/>
        <w:rPr>
          <w:rFonts w:ascii="Arial" w:eastAsia="Calibri" w:hAnsi="Arial" w:cs="Arial"/>
          <w:sz w:val="24"/>
          <w:szCs w:val="24"/>
          <w:lang w:eastAsia="es-CO"/>
        </w:rPr>
      </w:pPr>
      <w:r w:rsidRPr="00D12693">
        <w:rPr>
          <w:rFonts w:ascii="Arial" w:eastAsia="Calibri" w:hAnsi="Arial" w:cs="Arial"/>
          <w:sz w:val="24"/>
          <w:szCs w:val="24"/>
          <w:lang w:eastAsia="es-CO"/>
        </w:rPr>
        <w:t xml:space="preserve"> </w:t>
      </w:r>
    </w:p>
    <w:p w14:paraId="19523817" w14:textId="2499AACC" w:rsidR="00D12693" w:rsidRDefault="00D12693" w:rsidP="00D12693">
      <w:pPr>
        <w:pStyle w:val="Sinespaciado"/>
        <w:numPr>
          <w:ilvl w:val="0"/>
          <w:numId w:val="4"/>
        </w:numPr>
        <w:jc w:val="both"/>
        <w:rPr>
          <w:rFonts w:ascii="Arial" w:eastAsia="Calibri" w:hAnsi="Arial" w:cs="Arial"/>
          <w:sz w:val="24"/>
          <w:szCs w:val="24"/>
          <w:lang w:eastAsia="es-CO"/>
        </w:rPr>
      </w:pPr>
      <w:r w:rsidRPr="00D12693">
        <w:rPr>
          <w:rFonts w:ascii="Arial" w:eastAsia="Calibri" w:hAnsi="Arial" w:cs="Arial"/>
          <w:sz w:val="24"/>
          <w:szCs w:val="24"/>
          <w:lang w:eastAsia="es-CO"/>
        </w:rPr>
        <w:t xml:space="preserve">En caso de pérdida de la cédula original, el ciudadano debe tramitar la solicitud de contraseña de forma personal en la Registraduría Municipal. El pago con contraseña está autorizado temporalmente, por eso, debe adquirir este documento lo antes posible y hacer entrega de él en las instalaciones del Centro Vida; inicialmente, copia de la contraseña y una vez disponga de la cédula, copia de ésta. </w:t>
      </w:r>
    </w:p>
    <w:p w14:paraId="363A0A22" w14:textId="77777777" w:rsidR="00D12693" w:rsidRDefault="00D12693" w:rsidP="00D12693">
      <w:pPr>
        <w:pStyle w:val="Sinespaciado"/>
        <w:ind w:left="720"/>
        <w:jc w:val="both"/>
        <w:rPr>
          <w:rFonts w:ascii="Arial" w:eastAsia="Calibri" w:hAnsi="Arial" w:cs="Arial"/>
          <w:sz w:val="24"/>
          <w:szCs w:val="24"/>
          <w:lang w:eastAsia="es-CO"/>
        </w:rPr>
      </w:pPr>
    </w:p>
    <w:p w14:paraId="29A203E1" w14:textId="289939FC" w:rsidR="00D12693" w:rsidRPr="00D12693" w:rsidRDefault="00D12693" w:rsidP="00D12693">
      <w:pPr>
        <w:pStyle w:val="Sinespaciado"/>
        <w:numPr>
          <w:ilvl w:val="0"/>
          <w:numId w:val="4"/>
        </w:numPr>
        <w:jc w:val="both"/>
        <w:rPr>
          <w:rFonts w:ascii="Arial" w:eastAsia="Calibri" w:hAnsi="Arial" w:cs="Arial"/>
          <w:sz w:val="24"/>
          <w:szCs w:val="24"/>
          <w:lang w:eastAsia="es-CO"/>
        </w:rPr>
      </w:pPr>
      <w:r w:rsidRPr="00D12693">
        <w:rPr>
          <w:rFonts w:ascii="Arial" w:eastAsia="Calibri" w:hAnsi="Arial" w:cs="Arial"/>
          <w:sz w:val="24"/>
          <w:szCs w:val="24"/>
          <w:lang w:eastAsia="es-CO"/>
        </w:rPr>
        <w:t>Para cualquier inquietud, puede comunicarse a las siguientes líneas telefónicas habilitadas por la Secretaría de Bienestar Social, de lunes a viernes de 8:00 a.m. a 12:00 m. y de 2:00 p.m. a 6:00 p.m.</w:t>
      </w:r>
    </w:p>
    <w:p w14:paraId="477BA1DE" w14:textId="77777777" w:rsidR="00D12693" w:rsidRPr="00D12693" w:rsidRDefault="00D12693" w:rsidP="00D12693">
      <w:pPr>
        <w:pStyle w:val="Sinespaciado"/>
        <w:ind w:left="360"/>
        <w:jc w:val="both"/>
        <w:rPr>
          <w:rFonts w:ascii="Arial" w:eastAsia="Calibri" w:hAnsi="Arial" w:cs="Arial"/>
          <w:sz w:val="24"/>
          <w:szCs w:val="24"/>
          <w:lang w:eastAsia="es-CO"/>
        </w:rPr>
      </w:pPr>
    </w:p>
    <w:p w14:paraId="6CFDAC02" w14:textId="77777777" w:rsidR="00D12693" w:rsidRPr="00D12693" w:rsidRDefault="00D12693" w:rsidP="00D12693">
      <w:pPr>
        <w:pStyle w:val="Sinespaciado"/>
        <w:ind w:firstLine="720"/>
        <w:jc w:val="both"/>
        <w:rPr>
          <w:rFonts w:ascii="Arial" w:eastAsia="Calibri" w:hAnsi="Arial" w:cs="Arial"/>
          <w:sz w:val="24"/>
          <w:szCs w:val="24"/>
          <w:lang w:eastAsia="es-CO"/>
        </w:rPr>
      </w:pPr>
      <w:r w:rsidRPr="00D12693">
        <w:rPr>
          <w:rFonts w:ascii="Arial" w:eastAsia="Calibri" w:hAnsi="Arial" w:cs="Arial"/>
          <w:b/>
          <w:sz w:val="24"/>
          <w:szCs w:val="24"/>
          <w:lang w:eastAsia="es-CO"/>
        </w:rPr>
        <w:t>Teléfono:</w:t>
      </w:r>
      <w:r w:rsidRPr="00D12693">
        <w:rPr>
          <w:rFonts w:ascii="Arial" w:eastAsia="Calibri" w:hAnsi="Arial" w:cs="Arial"/>
          <w:sz w:val="24"/>
          <w:szCs w:val="24"/>
          <w:lang w:eastAsia="es-CO"/>
        </w:rPr>
        <w:t xml:space="preserve"> (602) 724-4326 Ext. 1806 – 1802 - 1805</w:t>
      </w:r>
    </w:p>
    <w:p w14:paraId="5ABCAF87" w14:textId="77777777" w:rsidR="00D12693" w:rsidRPr="00D12693" w:rsidRDefault="00D12693" w:rsidP="00D12693">
      <w:pPr>
        <w:pStyle w:val="Sinespaciado"/>
        <w:jc w:val="both"/>
        <w:rPr>
          <w:rFonts w:ascii="Arial" w:eastAsia="Calibri" w:hAnsi="Arial" w:cs="Arial"/>
          <w:sz w:val="24"/>
          <w:szCs w:val="24"/>
          <w:lang w:eastAsia="es-CO"/>
        </w:rPr>
      </w:pPr>
    </w:p>
    <w:p w14:paraId="64DD7520" w14:textId="13A6AFFA" w:rsidR="00F93E9E" w:rsidRPr="00D12693" w:rsidRDefault="00D12693" w:rsidP="00D12693">
      <w:pPr>
        <w:pStyle w:val="Sinespaciado"/>
        <w:jc w:val="both"/>
        <w:rPr>
          <w:rFonts w:ascii="Arial" w:eastAsia="Calibri" w:hAnsi="Arial" w:cs="Arial"/>
          <w:sz w:val="24"/>
          <w:szCs w:val="24"/>
          <w:lang w:eastAsia="es-CO"/>
        </w:rPr>
      </w:pPr>
      <w:r w:rsidRPr="00D12693">
        <w:rPr>
          <w:rFonts w:ascii="Arial" w:eastAsia="Calibri" w:hAnsi="Arial" w:cs="Arial"/>
          <w:sz w:val="24"/>
          <w:szCs w:val="24"/>
          <w:lang w:eastAsia="es-CO"/>
        </w:rPr>
        <w:t>Finalmente, se reitera a los beneficiarios que el cobro del subsidio económico debe realizarse en las fechas estipuladas para evitar futuros inconvenientes dentro del programa Colombia Mayor.</w:t>
      </w:r>
    </w:p>
    <w:sectPr w:rsidR="00F93E9E" w:rsidRPr="00D12693">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0E220C"/>
    <w:multiLevelType w:val="hybridMultilevel"/>
    <w:tmpl w:val="D1F05C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1C26C9"/>
    <w:rsid w:val="00210176"/>
    <w:rsid w:val="0023559C"/>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250C"/>
    <w:rsid w:val="004932CC"/>
    <w:rsid w:val="004B713A"/>
    <w:rsid w:val="004C44FB"/>
    <w:rsid w:val="00510C5F"/>
    <w:rsid w:val="00524F85"/>
    <w:rsid w:val="0054395E"/>
    <w:rsid w:val="00547A58"/>
    <w:rsid w:val="00566489"/>
    <w:rsid w:val="005C655F"/>
    <w:rsid w:val="006046A0"/>
    <w:rsid w:val="00604F67"/>
    <w:rsid w:val="0065558C"/>
    <w:rsid w:val="006632CC"/>
    <w:rsid w:val="00674508"/>
    <w:rsid w:val="006845AF"/>
    <w:rsid w:val="006D0941"/>
    <w:rsid w:val="006D75CA"/>
    <w:rsid w:val="006F2EEE"/>
    <w:rsid w:val="00703343"/>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24AA8"/>
    <w:rsid w:val="00A3479C"/>
    <w:rsid w:val="00A74E4F"/>
    <w:rsid w:val="00B017D3"/>
    <w:rsid w:val="00B506DD"/>
    <w:rsid w:val="00B75064"/>
    <w:rsid w:val="00B8162B"/>
    <w:rsid w:val="00B82196"/>
    <w:rsid w:val="00CA0CA4"/>
    <w:rsid w:val="00CB1DD8"/>
    <w:rsid w:val="00CF6581"/>
    <w:rsid w:val="00D02217"/>
    <w:rsid w:val="00D06223"/>
    <w:rsid w:val="00D12693"/>
    <w:rsid w:val="00D45DE2"/>
    <w:rsid w:val="00D469B3"/>
    <w:rsid w:val="00DA2A8F"/>
    <w:rsid w:val="00E14B9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294</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5</cp:revision>
  <cp:lastPrinted>2022-01-31T02:11:00Z</cp:lastPrinted>
  <dcterms:created xsi:type="dcterms:W3CDTF">2022-01-31T22:11:00Z</dcterms:created>
  <dcterms:modified xsi:type="dcterms:W3CDTF">2022-02-01T19:44:00Z</dcterms:modified>
</cp:coreProperties>
</file>