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2F3E6B88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EF6EC5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7A8A01D7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B8162B">
        <w:rPr>
          <w:b/>
          <w:color w:val="FFFFFF"/>
        </w:rPr>
        <w:t>0</w:t>
      </w:r>
      <w:r w:rsidR="00D55490">
        <w:rPr>
          <w:b/>
          <w:color w:val="FFFFFF"/>
        </w:rPr>
        <w:t>8</w:t>
      </w:r>
      <w:r w:rsidR="00BA0085">
        <w:rPr>
          <w:b/>
          <w:color w:val="FFFFFF"/>
        </w:rPr>
        <w:t>3</w:t>
      </w:r>
      <w:bookmarkStart w:id="0" w:name="_GoBack"/>
      <w:bookmarkEnd w:id="0"/>
    </w:p>
    <w:p w14:paraId="56721806" w14:textId="1630FB54" w:rsidR="002E0A24" w:rsidRDefault="00BB0F3C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20</w:t>
      </w:r>
      <w:r w:rsidR="00D55490">
        <w:rPr>
          <w:b/>
          <w:color w:val="002060"/>
        </w:rPr>
        <w:t xml:space="preserve"> </w:t>
      </w:r>
      <w:r w:rsidR="00CF474C">
        <w:rPr>
          <w:b/>
          <w:color w:val="002060"/>
        </w:rPr>
        <w:t>de febrer</w:t>
      </w:r>
      <w:r w:rsidR="006D75CA">
        <w:rPr>
          <w:b/>
          <w:color w:val="002060"/>
        </w:rPr>
        <w:t xml:space="preserve">o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67AEB346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7BC20C31" w14:textId="77777777" w:rsidR="00BA0085" w:rsidRDefault="00BA0085" w:rsidP="00BA0085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bookmarkStart w:id="1" w:name="_Hlk95125060"/>
      <w:r>
        <w:rPr>
          <w:rFonts w:ascii="Arial" w:hAnsi="Arial" w:cs="Arial"/>
          <w:b/>
          <w:sz w:val="24"/>
          <w:szCs w:val="24"/>
          <w:lang w:val="es-ES"/>
        </w:rPr>
        <w:t>HABITANTES DEL BARRIO VILLAS DEL SOL AHORA CUENTAN CON UN NUEVO SALÓN CULTURAL</w:t>
      </w:r>
    </w:p>
    <w:bookmarkEnd w:id="1"/>
    <w:p w14:paraId="5E5AA577" w14:textId="77777777" w:rsidR="00BA0085" w:rsidRDefault="00BA0085" w:rsidP="00BA0085">
      <w:pPr>
        <w:spacing w:line="240" w:lineRule="auto"/>
        <w:jc w:val="center"/>
        <w:rPr>
          <w:rFonts w:ascii="Arial" w:hAnsi="Arial" w:cs="Arial"/>
          <w:i/>
          <w:sz w:val="24"/>
          <w:szCs w:val="24"/>
          <w:lang w:val="es-ES"/>
        </w:rPr>
      </w:pPr>
      <w:r w:rsidRPr="00B512DB">
        <w:rPr>
          <w:rFonts w:ascii="Arial" w:hAnsi="Arial" w:cs="Arial"/>
          <w:i/>
          <w:sz w:val="24"/>
          <w:szCs w:val="24"/>
          <w:lang w:val="es-ES"/>
        </w:rPr>
        <w:t>“</w:t>
      </w:r>
      <w:r>
        <w:rPr>
          <w:rFonts w:ascii="Arial" w:hAnsi="Arial" w:cs="Arial"/>
          <w:i/>
          <w:sz w:val="24"/>
          <w:szCs w:val="24"/>
          <w:lang w:val="es-ES"/>
        </w:rPr>
        <w:t>Era un cambuche lo que teníamos y gracias a la Junta de Acción Comunal, a la comunidad y a las diferentes dependencias de la Administración Municipal, en cabeza del Alcalde Germán Chamorro de la Rosa, ha sido posible ver este sueño hecho realidad</w:t>
      </w:r>
      <w:r w:rsidRPr="00B512DB">
        <w:rPr>
          <w:rFonts w:ascii="Arial" w:hAnsi="Arial" w:cs="Arial"/>
          <w:i/>
          <w:sz w:val="24"/>
          <w:szCs w:val="24"/>
          <w:lang w:val="es-ES"/>
        </w:rPr>
        <w:t xml:space="preserve">”, expresó </w:t>
      </w:r>
      <w:r>
        <w:rPr>
          <w:rFonts w:ascii="Arial" w:hAnsi="Arial" w:cs="Arial"/>
          <w:i/>
          <w:sz w:val="24"/>
          <w:szCs w:val="24"/>
          <w:lang w:val="es-ES"/>
        </w:rPr>
        <w:t>la secretaria de la JAC Villas del Sol</w:t>
      </w:r>
      <w:r w:rsidRPr="00B512DB">
        <w:rPr>
          <w:rFonts w:ascii="Arial" w:hAnsi="Arial" w:cs="Arial"/>
          <w:i/>
          <w:sz w:val="24"/>
          <w:szCs w:val="24"/>
          <w:lang w:val="es-ES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  <w:lang w:val="es-ES"/>
        </w:rPr>
        <w:t>Elcy</w:t>
      </w:r>
      <w:proofErr w:type="spellEnd"/>
      <w:r>
        <w:rPr>
          <w:rFonts w:ascii="Arial" w:hAnsi="Arial" w:cs="Arial"/>
          <w:i/>
          <w:sz w:val="24"/>
          <w:szCs w:val="24"/>
          <w:lang w:val="es-ES"/>
        </w:rPr>
        <w:t xml:space="preserve"> García</w:t>
      </w:r>
      <w:r w:rsidRPr="00B512DB">
        <w:rPr>
          <w:rFonts w:ascii="Arial" w:hAnsi="Arial" w:cs="Arial"/>
          <w:i/>
          <w:sz w:val="24"/>
          <w:szCs w:val="24"/>
          <w:lang w:val="es-ES"/>
        </w:rPr>
        <w:t>.</w:t>
      </w:r>
    </w:p>
    <w:p w14:paraId="568AB533" w14:textId="77777777" w:rsidR="00BA0085" w:rsidRDefault="00BA0085" w:rsidP="00BA0085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La Alcaldía de Pasto, a través de un convenio REPARA Solidariamente, liderado por la Secretaría de Infraestructura y Valorización, puso en marcha el nuevo salón cultural del barrio Villas del Sol.</w:t>
      </w:r>
    </w:p>
    <w:p w14:paraId="22563FBE" w14:textId="77777777" w:rsidR="00BA0085" w:rsidRDefault="00BA0085" w:rsidP="00BA0085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La obra, que fue ejecutada en 4 meses, generó 13 empleos directos y 13 indirectos, con una inversión total de $294.337.060 que beneficia a más de 400 familias del sector.</w:t>
      </w:r>
    </w:p>
    <w:p w14:paraId="61D82A2C" w14:textId="77777777" w:rsidR="00BA0085" w:rsidRDefault="00BA0085" w:rsidP="00BA0085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“Hoy hacemos realidad algo que nos habían pedido durante mucho tiempo, entregamos un salón cultural con todas las comodidades para que los habitantes puedan disfrutar de actividades educativas, lúdicas, deportivas y culturales”, afirmó el Mandatario Local.</w:t>
      </w:r>
    </w:p>
    <w:p w14:paraId="3CD6C522" w14:textId="77777777" w:rsidR="00BA0085" w:rsidRDefault="00BA0085" w:rsidP="00BA0085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En Villas del Sol estrenarán un lugar que cuenta con salón social, oficina, cocina, camerino, depósito y baterías sanitarias para mujeres, hombres y personas con movilidad reducida. Este espacio será usado para diferentes eventos y encuentros que sean programados por la comunidad.</w:t>
      </w:r>
    </w:p>
    <w:p w14:paraId="16557974" w14:textId="77777777" w:rsidR="00BA0085" w:rsidRDefault="00BA0085" w:rsidP="00BA0085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“En el salón cultural haremos inversión en lo que se refiere a capacitación y formación en diferentes actividades necesarias para nuestra comunidad. Nuestro compromiso es </w:t>
      </w:r>
      <w:r w:rsidRPr="004A3CE0">
        <w:rPr>
          <w:rFonts w:ascii="Arial" w:hAnsi="Arial" w:cs="Arial"/>
          <w:sz w:val="24"/>
          <w:szCs w:val="24"/>
          <w:lang w:val="es-ES"/>
        </w:rPr>
        <w:t>cuidarlo y hacerlo funcionar a beneficio de todos los habitantes de nuestro sector</w:t>
      </w:r>
      <w:r>
        <w:rPr>
          <w:rFonts w:ascii="Arial" w:hAnsi="Arial" w:cs="Arial"/>
          <w:sz w:val="24"/>
          <w:szCs w:val="24"/>
          <w:lang w:val="es-ES"/>
        </w:rPr>
        <w:t>”, comentó el presidente de la JAC Villas del Sol, Jesús Yarpaz.</w:t>
      </w:r>
    </w:p>
    <w:p w14:paraId="68211148" w14:textId="77777777" w:rsidR="00BA0085" w:rsidRDefault="00BA0085" w:rsidP="00BA0085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La Administración Municipal avanza en la entrega de diferentes escenarios, este es el tercer salón cultural construido en el municipio y se aproxima la recuperación del Teatro Pasto, que representa un beneficio directo para la comuna 4. </w:t>
      </w:r>
    </w:p>
    <w:p w14:paraId="199A3FCA" w14:textId="57A0F58F" w:rsidR="005F7B95" w:rsidRDefault="00BA0085" w:rsidP="00BA0085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  <w:r>
        <w:rPr>
          <w:rFonts w:ascii="Arial" w:hAnsi="Arial" w:cs="Arial"/>
          <w:sz w:val="24"/>
          <w:szCs w:val="24"/>
          <w:lang w:val="es-ES"/>
        </w:rPr>
        <w:t>Estas obras son posibles gracias a las solicitudes de los convenios a través de la aplicación REPARA. Cabe resaltar que se pueden postular proyectos de mejoramiento o rehabilitación de vías y espacios deportivos o culturales.</w:t>
      </w:r>
    </w:p>
    <w:p w14:paraId="409CF54E" w14:textId="7A9D6134" w:rsidR="00FC52D0" w:rsidRDefault="00FC52D0" w:rsidP="00FC52D0">
      <w:pPr>
        <w:pStyle w:val="Sinespaciado"/>
        <w:jc w:val="both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5AE7A036" w14:textId="031683FB" w:rsidR="004455E4" w:rsidRPr="00862BF4" w:rsidRDefault="004455E4" w:rsidP="00F93E9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sectPr w:rsidR="004455E4" w:rsidRPr="00862BF4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charset w:val="00"/>
    <w:family w:val="roman"/>
    <w:pitch w:val="default"/>
  </w:font>
  <w:font w:name=".SFUI-Semibold">
    <w:altName w:val="Arial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12A73"/>
    <w:rsid w:val="00013541"/>
    <w:rsid w:val="00036D05"/>
    <w:rsid w:val="000D317F"/>
    <w:rsid w:val="000E0D05"/>
    <w:rsid w:val="000E4ED0"/>
    <w:rsid w:val="001034B5"/>
    <w:rsid w:val="001C26C9"/>
    <w:rsid w:val="00210176"/>
    <w:rsid w:val="002575C2"/>
    <w:rsid w:val="00263D75"/>
    <w:rsid w:val="00282489"/>
    <w:rsid w:val="002C33F1"/>
    <w:rsid w:val="002D3DF6"/>
    <w:rsid w:val="002E0A24"/>
    <w:rsid w:val="002F523C"/>
    <w:rsid w:val="00315D48"/>
    <w:rsid w:val="00326711"/>
    <w:rsid w:val="00327261"/>
    <w:rsid w:val="0033238D"/>
    <w:rsid w:val="00354B4F"/>
    <w:rsid w:val="00392EA5"/>
    <w:rsid w:val="003E473D"/>
    <w:rsid w:val="003E5F9E"/>
    <w:rsid w:val="003F04BE"/>
    <w:rsid w:val="0040118E"/>
    <w:rsid w:val="004031B1"/>
    <w:rsid w:val="004455E4"/>
    <w:rsid w:val="00445E7D"/>
    <w:rsid w:val="004932CC"/>
    <w:rsid w:val="004B713A"/>
    <w:rsid w:val="004C41F8"/>
    <w:rsid w:val="004C44FB"/>
    <w:rsid w:val="004E3350"/>
    <w:rsid w:val="00510C5F"/>
    <w:rsid w:val="00524F85"/>
    <w:rsid w:val="00547A58"/>
    <w:rsid w:val="00566256"/>
    <w:rsid w:val="00566489"/>
    <w:rsid w:val="005C655F"/>
    <w:rsid w:val="005F7B95"/>
    <w:rsid w:val="006046A0"/>
    <w:rsid w:val="00604F67"/>
    <w:rsid w:val="00640CAA"/>
    <w:rsid w:val="0065558C"/>
    <w:rsid w:val="006632CC"/>
    <w:rsid w:val="00674508"/>
    <w:rsid w:val="006845AF"/>
    <w:rsid w:val="006D75CA"/>
    <w:rsid w:val="006F2EEE"/>
    <w:rsid w:val="00703343"/>
    <w:rsid w:val="00713F27"/>
    <w:rsid w:val="00717EED"/>
    <w:rsid w:val="00724B81"/>
    <w:rsid w:val="00725ADD"/>
    <w:rsid w:val="00730D5E"/>
    <w:rsid w:val="0076256D"/>
    <w:rsid w:val="00776C20"/>
    <w:rsid w:val="007B302B"/>
    <w:rsid w:val="007E5FC5"/>
    <w:rsid w:val="00804E05"/>
    <w:rsid w:val="00830C81"/>
    <w:rsid w:val="00832A6C"/>
    <w:rsid w:val="00855177"/>
    <w:rsid w:val="00856624"/>
    <w:rsid w:val="00862BF4"/>
    <w:rsid w:val="00890882"/>
    <w:rsid w:val="008A1D33"/>
    <w:rsid w:val="00927207"/>
    <w:rsid w:val="009505CA"/>
    <w:rsid w:val="009638D1"/>
    <w:rsid w:val="00963E0D"/>
    <w:rsid w:val="00A3479C"/>
    <w:rsid w:val="00A74E4F"/>
    <w:rsid w:val="00AB5C43"/>
    <w:rsid w:val="00AB60F3"/>
    <w:rsid w:val="00B017D3"/>
    <w:rsid w:val="00B506DD"/>
    <w:rsid w:val="00B75064"/>
    <w:rsid w:val="00B8162B"/>
    <w:rsid w:val="00B82196"/>
    <w:rsid w:val="00BA0085"/>
    <w:rsid w:val="00BB0F3C"/>
    <w:rsid w:val="00C65391"/>
    <w:rsid w:val="00CA0CA4"/>
    <w:rsid w:val="00CB1DD8"/>
    <w:rsid w:val="00CF474C"/>
    <w:rsid w:val="00CF6581"/>
    <w:rsid w:val="00D02217"/>
    <w:rsid w:val="00D06223"/>
    <w:rsid w:val="00D45DE2"/>
    <w:rsid w:val="00D469B3"/>
    <w:rsid w:val="00D55490"/>
    <w:rsid w:val="00DA2A8F"/>
    <w:rsid w:val="00DC4212"/>
    <w:rsid w:val="00E241DB"/>
    <w:rsid w:val="00E36ECB"/>
    <w:rsid w:val="00E52EE5"/>
    <w:rsid w:val="00EF6EC5"/>
    <w:rsid w:val="00F21BDF"/>
    <w:rsid w:val="00F40203"/>
    <w:rsid w:val="00F93E9E"/>
    <w:rsid w:val="00FB5D33"/>
    <w:rsid w:val="00FB7B2B"/>
    <w:rsid w:val="00FC2BF9"/>
    <w:rsid w:val="00FC52D0"/>
    <w:rsid w:val="00FC625F"/>
    <w:rsid w:val="00FD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2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2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50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6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077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5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083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26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7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68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6493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B0BF2DC-BE9A-46C6-8A13-99E251C3F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2</cp:revision>
  <cp:lastPrinted>2022-02-21T03:09:00Z</cp:lastPrinted>
  <dcterms:created xsi:type="dcterms:W3CDTF">2022-02-21T03:23:00Z</dcterms:created>
  <dcterms:modified xsi:type="dcterms:W3CDTF">2022-02-21T03:23:00Z</dcterms:modified>
</cp:coreProperties>
</file>