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832D0" w14:textId="1A67CB55" w:rsidR="002E0A24" w:rsidRDefault="00B8023F">
      <w:pPr>
        <w:ind w:left="7080" w:firstLine="707"/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5A1008B3">
            <wp:simplePos x="0" y="0"/>
            <wp:positionH relativeFrom="column">
              <wp:posOffset>-1070610</wp:posOffset>
            </wp:positionH>
            <wp:positionV relativeFrom="paragraph">
              <wp:posOffset>-1280795</wp:posOffset>
            </wp:positionV>
            <wp:extent cx="8067040" cy="10896600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67040" cy="10896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44FB"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116EE4">
        <w:rPr>
          <w:b/>
          <w:color w:val="FFFFFF"/>
        </w:rPr>
        <w:t>1</w:t>
      </w:r>
      <w:r w:rsidR="008C0C31">
        <w:rPr>
          <w:b/>
          <w:color w:val="FFFFFF"/>
        </w:rPr>
        <w:t>40</w:t>
      </w:r>
    </w:p>
    <w:p w14:paraId="56721806" w14:textId="5ED0D0A2" w:rsidR="002E0A24" w:rsidRDefault="008C0C31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21</w:t>
      </w:r>
      <w:r w:rsidR="00FC5117">
        <w:rPr>
          <w:b/>
          <w:color w:val="002060"/>
        </w:rPr>
        <w:t xml:space="preserve"> d</w:t>
      </w:r>
      <w:r w:rsidR="00884768">
        <w:rPr>
          <w:b/>
          <w:color w:val="002060"/>
        </w:rPr>
        <w:t>e marzo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65A50805" w14:textId="77777777" w:rsidR="00B8023F" w:rsidRDefault="00B8023F" w:rsidP="00B8023F">
      <w:pPr>
        <w:pStyle w:val="Sinespaciado"/>
        <w:jc w:val="center"/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</w:pPr>
    </w:p>
    <w:p w14:paraId="53D03696" w14:textId="77777777" w:rsidR="00E226EC" w:rsidRDefault="00E226EC" w:rsidP="00E226EC">
      <w:pPr>
        <w:pStyle w:val="Sinespaciado"/>
        <w:jc w:val="center"/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</w:pPr>
    </w:p>
    <w:p w14:paraId="33FB48BA" w14:textId="77777777" w:rsidR="008C0C31" w:rsidRDefault="008C0C31" w:rsidP="008C0C31">
      <w:pPr>
        <w:jc w:val="center"/>
        <w:rPr>
          <w:rFonts w:ascii="Arial" w:hAnsi="Arial" w:cs="Arial"/>
          <w:b/>
          <w:sz w:val="24"/>
          <w:szCs w:val="24"/>
        </w:rPr>
      </w:pPr>
      <w:r w:rsidRPr="00B3238E">
        <w:rPr>
          <w:rFonts w:ascii="Arial" w:hAnsi="Arial" w:cs="Arial"/>
          <w:b/>
          <w:sz w:val="24"/>
          <w:szCs w:val="24"/>
        </w:rPr>
        <w:t>ALCALDÍA DE PASTO Y FENALCO NARIÑO INICIA</w:t>
      </w:r>
      <w:r>
        <w:rPr>
          <w:rFonts w:ascii="Arial" w:hAnsi="Arial" w:cs="Arial"/>
          <w:b/>
          <w:sz w:val="24"/>
          <w:szCs w:val="24"/>
        </w:rPr>
        <w:t>RON</w:t>
      </w:r>
      <w:r w:rsidRPr="00B3238E">
        <w:rPr>
          <w:rFonts w:ascii="Arial" w:hAnsi="Arial" w:cs="Arial"/>
          <w:b/>
          <w:sz w:val="24"/>
          <w:szCs w:val="24"/>
        </w:rPr>
        <w:t xml:space="preserve"> SEGUNDA FASE DEL PROYECTO</w:t>
      </w:r>
      <w:r>
        <w:rPr>
          <w:rFonts w:ascii="Arial" w:hAnsi="Arial" w:cs="Arial"/>
          <w:b/>
          <w:sz w:val="24"/>
          <w:szCs w:val="24"/>
        </w:rPr>
        <w:t xml:space="preserve"> ‘</w:t>
      </w:r>
      <w:r w:rsidRPr="00B3238E">
        <w:rPr>
          <w:rFonts w:ascii="Arial" w:hAnsi="Arial" w:cs="Arial"/>
          <w:b/>
          <w:sz w:val="24"/>
          <w:szCs w:val="24"/>
        </w:rPr>
        <w:t>MUJERES EMPRENDEDORAS QUE TRANSFORMAN LA GRAN CAPITAL</w:t>
      </w:r>
      <w:r>
        <w:rPr>
          <w:rFonts w:ascii="Arial" w:hAnsi="Arial" w:cs="Arial"/>
          <w:b/>
          <w:sz w:val="24"/>
          <w:szCs w:val="24"/>
        </w:rPr>
        <w:t>’</w:t>
      </w:r>
    </w:p>
    <w:p w14:paraId="4A21C4C9" w14:textId="77777777" w:rsidR="008C0C31" w:rsidRDefault="008C0C31" w:rsidP="008C0C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Como parte de la estrategia de reactivación económica Pacto por Pasto, la Administración Municipal, a través de la Secretaría de Desarrollo Económico y Competitividad, con el apoyo de Fenalco Nariño, dio inicio a la segunda fase de ‘Mujeres Emprendedoras que Transforman La Gran Capital’, una iniciativa que busca fortalecer las habilidades empresariales de esta población. </w:t>
      </w:r>
    </w:p>
    <w:p w14:paraId="0C873C39" w14:textId="77777777" w:rsidR="008C0C31" w:rsidRPr="004903FA" w:rsidRDefault="008C0C31" w:rsidP="008C0C31">
      <w:pPr>
        <w:jc w:val="both"/>
        <w:rPr>
          <w:rFonts w:ascii="Arial" w:hAnsi="Arial" w:cs="Arial"/>
          <w:sz w:val="24"/>
          <w:szCs w:val="24"/>
        </w:rPr>
      </w:pPr>
      <w:r w:rsidRPr="004903FA">
        <w:rPr>
          <w:rFonts w:ascii="Arial" w:hAnsi="Arial" w:cs="Arial"/>
          <w:sz w:val="24"/>
          <w:szCs w:val="24"/>
        </w:rPr>
        <w:t>El proceso</w:t>
      </w:r>
      <w:r>
        <w:rPr>
          <w:rFonts w:ascii="Arial" w:hAnsi="Arial" w:cs="Arial"/>
          <w:sz w:val="24"/>
          <w:szCs w:val="24"/>
        </w:rPr>
        <w:t>,</w:t>
      </w:r>
      <w:r w:rsidRPr="004903FA">
        <w:rPr>
          <w:rFonts w:ascii="Arial" w:hAnsi="Arial" w:cs="Arial"/>
          <w:sz w:val="24"/>
          <w:szCs w:val="24"/>
        </w:rPr>
        <w:t xml:space="preserve"> que comenzó en 2021</w:t>
      </w:r>
      <w:r>
        <w:rPr>
          <w:rFonts w:ascii="Arial" w:hAnsi="Arial" w:cs="Arial"/>
          <w:sz w:val="24"/>
          <w:szCs w:val="24"/>
        </w:rPr>
        <w:t xml:space="preserve">, </w:t>
      </w:r>
      <w:r w:rsidRPr="004903FA">
        <w:rPr>
          <w:rFonts w:ascii="Arial" w:hAnsi="Arial" w:cs="Arial"/>
          <w:sz w:val="24"/>
          <w:szCs w:val="24"/>
        </w:rPr>
        <w:t xml:space="preserve">incorporó a 30 </w:t>
      </w:r>
      <w:r>
        <w:rPr>
          <w:rFonts w:ascii="Arial" w:hAnsi="Arial" w:cs="Arial"/>
          <w:sz w:val="24"/>
          <w:szCs w:val="24"/>
        </w:rPr>
        <w:t>mujeres</w:t>
      </w:r>
      <w:r w:rsidRPr="004903FA">
        <w:rPr>
          <w:rFonts w:ascii="Arial" w:hAnsi="Arial" w:cs="Arial"/>
          <w:sz w:val="24"/>
          <w:szCs w:val="24"/>
        </w:rPr>
        <w:t xml:space="preserve"> del municipio, quienes han participado en procesos de formación, ferias y ruedas de negocios. </w:t>
      </w:r>
    </w:p>
    <w:p w14:paraId="3B1E0B15" w14:textId="77777777" w:rsidR="008C0C31" w:rsidRPr="004903FA" w:rsidRDefault="008C0C31" w:rsidP="008C0C31">
      <w:pPr>
        <w:jc w:val="both"/>
        <w:rPr>
          <w:rFonts w:ascii="Arial" w:hAnsi="Arial" w:cs="Arial"/>
          <w:sz w:val="24"/>
          <w:szCs w:val="24"/>
        </w:rPr>
      </w:pPr>
      <w:r w:rsidRPr="004903FA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Formamos parte de este proyecto para resaltar nuestro potencial como madres y emprendedoras que buscan aportarle al crecimiento de la ciudad. Pasamos por un periodo complejo de pandemia y estas acciones nos impulsan a salir adelante y recuperarnos de los tiempos difíciles</w:t>
      </w:r>
      <w:r w:rsidRPr="004903FA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, </w:t>
      </w:r>
      <w:r w:rsidRPr="004903FA">
        <w:rPr>
          <w:rFonts w:ascii="Arial" w:hAnsi="Arial" w:cs="Arial"/>
          <w:sz w:val="24"/>
          <w:szCs w:val="24"/>
        </w:rPr>
        <w:t>sostuvo</w:t>
      </w:r>
      <w:r>
        <w:rPr>
          <w:rFonts w:ascii="Arial" w:hAnsi="Arial" w:cs="Arial"/>
          <w:sz w:val="24"/>
          <w:szCs w:val="24"/>
        </w:rPr>
        <w:t xml:space="preserve"> la participante,</w:t>
      </w:r>
      <w:r w:rsidRPr="004903FA">
        <w:rPr>
          <w:rFonts w:ascii="Arial" w:hAnsi="Arial" w:cs="Arial"/>
          <w:sz w:val="24"/>
          <w:szCs w:val="24"/>
        </w:rPr>
        <w:t xml:space="preserve"> Diana </w:t>
      </w:r>
      <w:r>
        <w:rPr>
          <w:rFonts w:ascii="Arial" w:hAnsi="Arial" w:cs="Arial"/>
          <w:sz w:val="24"/>
          <w:szCs w:val="24"/>
        </w:rPr>
        <w:t>María Melo.</w:t>
      </w:r>
      <w:r w:rsidRPr="004903FA">
        <w:rPr>
          <w:rFonts w:ascii="Arial" w:hAnsi="Arial" w:cs="Arial"/>
          <w:sz w:val="24"/>
          <w:szCs w:val="24"/>
        </w:rPr>
        <w:t xml:space="preserve"> </w:t>
      </w:r>
    </w:p>
    <w:p w14:paraId="0A9BFD33" w14:textId="364FA747" w:rsidR="008C0C31" w:rsidRPr="004903FA" w:rsidRDefault="008C0C31" w:rsidP="008C0C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igual manera, l</w:t>
      </w:r>
      <w:r w:rsidRPr="004903FA">
        <w:rPr>
          <w:rFonts w:ascii="Arial" w:hAnsi="Arial" w:cs="Arial"/>
          <w:sz w:val="24"/>
          <w:szCs w:val="24"/>
        </w:rPr>
        <w:t>a secretaria de Desarrollo Económico</w:t>
      </w:r>
      <w:r>
        <w:rPr>
          <w:rFonts w:ascii="Arial" w:hAnsi="Arial" w:cs="Arial"/>
          <w:sz w:val="24"/>
          <w:szCs w:val="24"/>
        </w:rPr>
        <w:t xml:space="preserve">, Aylen </w:t>
      </w:r>
      <w:r w:rsidRPr="004903FA">
        <w:rPr>
          <w:rFonts w:ascii="Arial" w:hAnsi="Arial" w:cs="Arial"/>
          <w:sz w:val="24"/>
          <w:szCs w:val="24"/>
        </w:rPr>
        <w:t>Yamile Montenegro</w:t>
      </w:r>
      <w:r>
        <w:rPr>
          <w:rFonts w:ascii="Arial" w:hAnsi="Arial" w:cs="Arial"/>
          <w:sz w:val="24"/>
          <w:szCs w:val="24"/>
        </w:rPr>
        <w:t>,</w:t>
      </w:r>
      <w:r w:rsidRPr="004903FA">
        <w:rPr>
          <w:rFonts w:ascii="Arial" w:hAnsi="Arial" w:cs="Arial"/>
          <w:sz w:val="24"/>
          <w:szCs w:val="24"/>
        </w:rPr>
        <w:t xml:space="preserve"> indicó que este proyecto contribuye a resolver las dificultades para emprender, innovar y competir en condiciones equitativas en el territorio. </w:t>
      </w:r>
    </w:p>
    <w:p w14:paraId="1D4D3577" w14:textId="77777777" w:rsidR="008C0C31" w:rsidRDefault="008C0C31" w:rsidP="008C0C31">
      <w:pPr>
        <w:jc w:val="both"/>
        <w:rPr>
          <w:rFonts w:ascii="Arial" w:hAnsi="Arial" w:cs="Arial"/>
          <w:sz w:val="24"/>
          <w:szCs w:val="24"/>
        </w:rPr>
      </w:pPr>
      <w:r w:rsidRPr="004903FA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Esta segunda fase tendrá un componente de formación y acompañamiento a las mujeres que se vincularon desde el año anterior. Buscamos el posicionamiento económico en el mercado y generar oportunidades de participación en espacios comerciales dentro y fuera del país</w:t>
      </w:r>
      <w:r w:rsidRPr="004903FA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, </w:t>
      </w:r>
      <w:r w:rsidRPr="004903FA">
        <w:rPr>
          <w:rFonts w:ascii="Arial" w:hAnsi="Arial" w:cs="Arial"/>
          <w:sz w:val="24"/>
          <w:szCs w:val="24"/>
        </w:rPr>
        <w:t xml:space="preserve">explicó la funcionaria. </w:t>
      </w:r>
    </w:p>
    <w:p w14:paraId="3608E8F4" w14:textId="77777777" w:rsidR="008C0C31" w:rsidRDefault="008C0C31" w:rsidP="008C0C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articulación de la Alcaldía Municipal con entidades como Fenalco Nariño ha potencializado espacios que fortalecen el crecimiento empresarial, impulsan el emprendimiento y fomentan la empleabilidad.</w:t>
      </w:r>
    </w:p>
    <w:p w14:paraId="186CB48D" w14:textId="67630964" w:rsidR="000D0890" w:rsidRPr="008C0C31" w:rsidRDefault="008C0C31" w:rsidP="008C0C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“Hay un gran impacto para las mujeres porque han mejorado su calidad de vida y sus ingresos, esto demuestra que las actividades que venimos desarrollando como gremio y de la mano de la Alcaldía de Pasto inciden positivamente en la reactivación económica”, manifestó la directora ejecutiva de Fenalco Nariño, Eugenia Zarama Carvajal. </w:t>
      </w:r>
    </w:p>
    <w:sectPr w:rsidR="000D0890" w:rsidRPr="008C0C31" w:rsidSect="00B8023F">
      <w:pgSz w:w="12240" w:h="15840"/>
      <w:pgMar w:top="1276" w:right="1467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75960"/>
    <w:multiLevelType w:val="hybridMultilevel"/>
    <w:tmpl w:val="1096C3E8"/>
    <w:lvl w:ilvl="0" w:tplc="F820A874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D1E37"/>
    <w:multiLevelType w:val="hybridMultilevel"/>
    <w:tmpl w:val="CB4E0508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D2D98"/>
    <w:multiLevelType w:val="hybridMultilevel"/>
    <w:tmpl w:val="D480C4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464D4"/>
    <w:multiLevelType w:val="hybridMultilevel"/>
    <w:tmpl w:val="D6AC1D8C"/>
    <w:lvl w:ilvl="0" w:tplc="EDF8E05C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379E3"/>
    <w:multiLevelType w:val="hybridMultilevel"/>
    <w:tmpl w:val="A5A0856E"/>
    <w:lvl w:ilvl="0" w:tplc="F19C7BB8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A24"/>
    <w:rsid w:val="00012A73"/>
    <w:rsid w:val="00036D05"/>
    <w:rsid w:val="000D0890"/>
    <w:rsid w:val="000D317F"/>
    <w:rsid w:val="000E0D05"/>
    <w:rsid w:val="000E3DA2"/>
    <w:rsid w:val="000E4DC6"/>
    <w:rsid w:val="00116EE4"/>
    <w:rsid w:val="0018438D"/>
    <w:rsid w:val="001C26C9"/>
    <w:rsid w:val="001E4B54"/>
    <w:rsid w:val="001F6903"/>
    <w:rsid w:val="00210176"/>
    <w:rsid w:val="0021576E"/>
    <w:rsid w:val="00257583"/>
    <w:rsid w:val="002575C2"/>
    <w:rsid w:val="00282489"/>
    <w:rsid w:val="002C33F1"/>
    <w:rsid w:val="002E0A24"/>
    <w:rsid w:val="002F0A61"/>
    <w:rsid w:val="002F523C"/>
    <w:rsid w:val="00307A14"/>
    <w:rsid w:val="00315D48"/>
    <w:rsid w:val="00326711"/>
    <w:rsid w:val="0033238D"/>
    <w:rsid w:val="0034365E"/>
    <w:rsid w:val="00354B4F"/>
    <w:rsid w:val="00357728"/>
    <w:rsid w:val="003E473D"/>
    <w:rsid w:val="003E5F9E"/>
    <w:rsid w:val="003F04BE"/>
    <w:rsid w:val="0040118E"/>
    <w:rsid w:val="004031B1"/>
    <w:rsid w:val="004455E4"/>
    <w:rsid w:val="00460065"/>
    <w:rsid w:val="0046006D"/>
    <w:rsid w:val="004932CC"/>
    <w:rsid w:val="0049351A"/>
    <w:rsid w:val="004B713A"/>
    <w:rsid w:val="004C44FB"/>
    <w:rsid w:val="00502F74"/>
    <w:rsid w:val="00510C5F"/>
    <w:rsid w:val="00524F85"/>
    <w:rsid w:val="005404A4"/>
    <w:rsid w:val="00547A58"/>
    <w:rsid w:val="00555D29"/>
    <w:rsid w:val="00564D50"/>
    <w:rsid w:val="00566489"/>
    <w:rsid w:val="00594B29"/>
    <w:rsid w:val="005C655F"/>
    <w:rsid w:val="005D6887"/>
    <w:rsid w:val="006046A0"/>
    <w:rsid w:val="00604F67"/>
    <w:rsid w:val="0065558C"/>
    <w:rsid w:val="006632CC"/>
    <w:rsid w:val="00674508"/>
    <w:rsid w:val="006845AF"/>
    <w:rsid w:val="006D75CA"/>
    <w:rsid w:val="006F0A2E"/>
    <w:rsid w:val="006F2EEE"/>
    <w:rsid w:val="00703343"/>
    <w:rsid w:val="00717EED"/>
    <w:rsid w:val="00721A4C"/>
    <w:rsid w:val="00724B81"/>
    <w:rsid w:val="00725ADD"/>
    <w:rsid w:val="00754EAE"/>
    <w:rsid w:val="0076256D"/>
    <w:rsid w:val="00776C20"/>
    <w:rsid w:val="0079544E"/>
    <w:rsid w:val="007E1893"/>
    <w:rsid w:val="007E5FC5"/>
    <w:rsid w:val="00804E05"/>
    <w:rsid w:val="00830C81"/>
    <w:rsid w:val="00832A6C"/>
    <w:rsid w:val="00855177"/>
    <w:rsid w:val="00856624"/>
    <w:rsid w:val="00884768"/>
    <w:rsid w:val="00890882"/>
    <w:rsid w:val="008A1D33"/>
    <w:rsid w:val="008C0C31"/>
    <w:rsid w:val="008C3171"/>
    <w:rsid w:val="009232DC"/>
    <w:rsid w:val="00927207"/>
    <w:rsid w:val="00963E0D"/>
    <w:rsid w:val="009E36E3"/>
    <w:rsid w:val="00A02D46"/>
    <w:rsid w:val="00A13FEB"/>
    <w:rsid w:val="00A33EE8"/>
    <w:rsid w:val="00A3479C"/>
    <w:rsid w:val="00A52B3E"/>
    <w:rsid w:val="00A53656"/>
    <w:rsid w:val="00A74E4F"/>
    <w:rsid w:val="00AD3409"/>
    <w:rsid w:val="00B017D3"/>
    <w:rsid w:val="00B05B27"/>
    <w:rsid w:val="00B506DD"/>
    <w:rsid w:val="00B75064"/>
    <w:rsid w:val="00B8023F"/>
    <w:rsid w:val="00B8162B"/>
    <w:rsid w:val="00B82196"/>
    <w:rsid w:val="00BA3F58"/>
    <w:rsid w:val="00BA5015"/>
    <w:rsid w:val="00BB4103"/>
    <w:rsid w:val="00BC4CDA"/>
    <w:rsid w:val="00CA0CA4"/>
    <w:rsid w:val="00CB1DD8"/>
    <w:rsid w:val="00CF6581"/>
    <w:rsid w:val="00D02217"/>
    <w:rsid w:val="00D06223"/>
    <w:rsid w:val="00D45DE2"/>
    <w:rsid w:val="00D469B3"/>
    <w:rsid w:val="00DA2A8F"/>
    <w:rsid w:val="00DD3913"/>
    <w:rsid w:val="00DD700B"/>
    <w:rsid w:val="00DF2826"/>
    <w:rsid w:val="00DF3DEC"/>
    <w:rsid w:val="00E226EC"/>
    <w:rsid w:val="00E241DB"/>
    <w:rsid w:val="00E36ECB"/>
    <w:rsid w:val="00E52EE5"/>
    <w:rsid w:val="00E837A7"/>
    <w:rsid w:val="00E87596"/>
    <w:rsid w:val="00EF6EC5"/>
    <w:rsid w:val="00F21BDF"/>
    <w:rsid w:val="00F40203"/>
    <w:rsid w:val="00F45AA3"/>
    <w:rsid w:val="00F93E9E"/>
    <w:rsid w:val="00FB51AC"/>
    <w:rsid w:val="00FB5D33"/>
    <w:rsid w:val="00FB7B2B"/>
    <w:rsid w:val="00FC2BF9"/>
    <w:rsid w:val="00FC5117"/>
    <w:rsid w:val="00FC625F"/>
    <w:rsid w:val="00FE6279"/>
    <w:rsid w:val="00FE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B483F37B-95E1-4B19-BB68-AA345907C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317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HP</cp:lastModifiedBy>
  <cp:revision>3</cp:revision>
  <cp:lastPrinted>2022-03-17T05:01:00Z</cp:lastPrinted>
  <dcterms:created xsi:type="dcterms:W3CDTF">2022-03-22T00:13:00Z</dcterms:created>
  <dcterms:modified xsi:type="dcterms:W3CDTF">2022-03-22T00:15:00Z</dcterms:modified>
</cp:coreProperties>
</file>