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0D8D2A0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DA3A67">
        <w:rPr>
          <w:b/>
          <w:color w:val="FFFFFF"/>
        </w:rPr>
        <w:t>64</w:t>
      </w:r>
    </w:p>
    <w:p w14:paraId="56721806" w14:textId="58F670F3" w:rsidR="002E0A24" w:rsidRDefault="00D830F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27 </w:t>
      </w:r>
      <w:r w:rsidR="00FC5117">
        <w:rPr>
          <w:b/>
          <w:color w:val="002060"/>
        </w:rPr>
        <w:t>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6D93AC7" w14:textId="77777777" w:rsidR="00A80467" w:rsidRDefault="00A80467" w:rsidP="00A80467">
      <w:pPr>
        <w:jc w:val="center"/>
        <w:rPr>
          <w:rFonts w:ascii="Arial" w:hAnsi="Arial" w:cs="Arial"/>
          <w:b/>
          <w:sz w:val="24"/>
          <w:szCs w:val="24"/>
        </w:rPr>
      </w:pPr>
    </w:p>
    <w:p w14:paraId="6C000A57" w14:textId="77777777" w:rsidR="00DA3A67" w:rsidRDefault="00DA3A67" w:rsidP="00DA3A67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CON EXPOSICIÓN ‘MERCARTESANO’ SE RINDE HOMENAJE A LAS MUJERES ARTÍSTAS DE LA GRAN CAPITAL</w:t>
      </w:r>
    </w:p>
    <w:p w14:paraId="5899A271" w14:textId="2BC31D00" w:rsidR="00DA3A67" w:rsidRPr="00F82E06" w:rsidRDefault="00DA3A67" w:rsidP="00DA3A6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82E06">
        <w:rPr>
          <w:rFonts w:ascii="Arial" w:hAnsi="Arial" w:cs="Arial"/>
          <w:sz w:val="24"/>
          <w:szCs w:val="24"/>
          <w:lang w:val="es-ES"/>
        </w:rPr>
        <w:t>Hasta el 29 de marzo</w:t>
      </w:r>
      <w:r>
        <w:rPr>
          <w:rFonts w:ascii="Arial" w:hAnsi="Arial" w:cs="Arial"/>
          <w:sz w:val="24"/>
          <w:szCs w:val="24"/>
          <w:lang w:val="es-ES"/>
        </w:rPr>
        <w:t>, en el centro comercial Unicentro,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 estará abierta la exposición </w:t>
      </w:r>
      <w:r>
        <w:rPr>
          <w:rFonts w:ascii="Arial" w:hAnsi="Arial" w:cs="Arial"/>
          <w:sz w:val="24"/>
          <w:szCs w:val="24"/>
          <w:lang w:val="es-ES"/>
        </w:rPr>
        <w:t>‘</w:t>
      </w:r>
      <w:r w:rsidRPr="00F82E06">
        <w:rPr>
          <w:rFonts w:ascii="Arial" w:hAnsi="Arial" w:cs="Arial"/>
          <w:sz w:val="24"/>
          <w:szCs w:val="24"/>
          <w:lang w:val="es-ES"/>
        </w:rPr>
        <w:t>Mercartesano</w:t>
      </w:r>
      <w:r>
        <w:rPr>
          <w:rFonts w:ascii="Arial" w:hAnsi="Arial" w:cs="Arial"/>
          <w:sz w:val="24"/>
          <w:szCs w:val="24"/>
          <w:lang w:val="es-ES"/>
        </w:rPr>
        <w:t>’,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 una iniciativa l</w:t>
      </w:r>
      <w:r>
        <w:rPr>
          <w:rFonts w:ascii="Arial" w:hAnsi="Arial" w:cs="Arial"/>
          <w:sz w:val="24"/>
          <w:szCs w:val="24"/>
          <w:lang w:val="es-ES"/>
        </w:rPr>
        <w:t>iderada por la Alcaldía de Pasto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, a través de la Secretaría de Desarrollo </w:t>
      </w:r>
      <w:r>
        <w:rPr>
          <w:rFonts w:ascii="Arial" w:hAnsi="Arial" w:cs="Arial"/>
          <w:sz w:val="24"/>
          <w:szCs w:val="24"/>
          <w:lang w:val="es-ES"/>
        </w:rPr>
        <w:t xml:space="preserve">Económico, </w:t>
      </w:r>
      <w:r w:rsidRPr="00F82E06">
        <w:rPr>
          <w:rFonts w:ascii="Arial" w:hAnsi="Arial" w:cs="Arial"/>
          <w:sz w:val="24"/>
          <w:szCs w:val="24"/>
          <w:lang w:val="es-ES"/>
        </w:rPr>
        <w:t>que busca rendir</w:t>
      </w:r>
      <w:r>
        <w:rPr>
          <w:rFonts w:ascii="Arial" w:hAnsi="Arial" w:cs="Arial"/>
          <w:sz w:val="24"/>
          <w:szCs w:val="24"/>
          <w:lang w:val="es-ES"/>
        </w:rPr>
        <w:t xml:space="preserve"> un homenaje a las mujeres del municipio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 y avanzar en la reactivac</w:t>
      </w:r>
      <w:r>
        <w:rPr>
          <w:rFonts w:ascii="Arial" w:hAnsi="Arial" w:cs="Arial"/>
          <w:sz w:val="24"/>
          <w:szCs w:val="24"/>
          <w:lang w:val="es-ES"/>
        </w:rPr>
        <w:t>ión económica de esta población, como parte de la agenda conmemorativa de</w:t>
      </w:r>
      <w:r>
        <w:rPr>
          <w:rFonts w:ascii="Arial" w:hAnsi="Arial" w:cs="Arial"/>
          <w:sz w:val="24"/>
          <w:szCs w:val="24"/>
          <w:lang w:val="es-ES"/>
        </w:rPr>
        <w:t>l Día Internacional de la Mujer, liderada por la Gestora Social Marcela Hernández.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8F9A630" w14:textId="77777777" w:rsidR="00DA3A67" w:rsidRPr="00F82E06" w:rsidRDefault="00DA3A67" w:rsidP="00DA3A6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82E06">
        <w:rPr>
          <w:rFonts w:ascii="Arial" w:hAnsi="Arial" w:cs="Arial"/>
          <w:sz w:val="24"/>
          <w:szCs w:val="24"/>
          <w:lang w:val="es-ES"/>
        </w:rPr>
        <w:t xml:space="preserve">Durante la apertura de la exposición, las participantes destacaron el apoyo de la Administración Municipal para abrir espacios de inclusión que fortalecen las habilidades empresariales de la mujer. </w:t>
      </w:r>
    </w:p>
    <w:p w14:paraId="3C6950CF" w14:textId="77777777" w:rsidR="00DA3A67" w:rsidRPr="00F82E06" w:rsidRDefault="00DA3A67" w:rsidP="00DA3A6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82E06">
        <w:rPr>
          <w:rFonts w:ascii="Arial" w:hAnsi="Arial" w:cs="Arial"/>
          <w:sz w:val="24"/>
          <w:szCs w:val="24"/>
          <w:lang w:val="es-ES"/>
        </w:rPr>
        <w:t>“Es una vitrina donde podemos realmente da</w:t>
      </w:r>
      <w:r>
        <w:rPr>
          <w:rFonts w:ascii="Arial" w:hAnsi="Arial" w:cs="Arial"/>
          <w:sz w:val="24"/>
          <w:szCs w:val="24"/>
          <w:lang w:val="es-ES"/>
        </w:rPr>
        <w:t xml:space="preserve">r a conocer nuestros productos, lo que 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genera un impacto positivo en </w:t>
      </w:r>
      <w:r>
        <w:rPr>
          <w:rFonts w:ascii="Arial" w:hAnsi="Arial" w:cs="Arial"/>
          <w:sz w:val="24"/>
          <w:szCs w:val="24"/>
          <w:lang w:val="es-ES"/>
        </w:rPr>
        <w:t xml:space="preserve">la economía de los hogares; </w:t>
      </w:r>
      <w:r w:rsidRPr="00F82E06">
        <w:rPr>
          <w:rFonts w:ascii="Arial" w:hAnsi="Arial" w:cs="Arial"/>
          <w:sz w:val="24"/>
          <w:szCs w:val="24"/>
          <w:lang w:val="es-ES"/>
        </w:rPr>
        <w:t>además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 visibilizamos la creatividad y el talen</w:t>
      </w:r>
      <w:r>
        <w:rPr>
          <w:rFonts w:ascii="Arial" w:hAnsi="Arial" w:cs="Arial"/>
          <w:sz w:val="24"/>
          <w:szCs w:val="24"/>
          <w:lang w:val="es-ES"/>
        </w:rPr>
        <w:t>to que tienen las artesanas de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l municipio”, sostuvo </w:t>
      </w:r>
      <w:r>
        <w:rPr>
          <w:rFonts w:ascii="Arial" w:hAnsi="Arial" w:cs="Arial"/>
          <w:sz w:val="24"/>
          <w:szCs w:val="24"/>
          <w:lang w:val="es-ES"/>
        </w:rPr>
        <w:t xml:space="preserve">la participante, </w:t>
      </w:r>
      <w:r w:rsidRPr="00F82E06">
        <w:rPr>
          <w:rFonts w:ascii="Arial" w:hAnsi="Arial" w:cs="Arial"/>
          <w:sz w:val="24"/>
          <w:szCs w:val="24"/>
          <w:lang w:val="es-ES"/>
        </w:rPr>
        <w:t>María Ximena</w:t>
      </w:r>
      <w:r>
        <w:rPr>
          <w:rFonts w:ascii="Arial" w:hAnsi="Arial" w:cs="Arial"/>
          <w:sz w:val="24"/>
          <w:szCs w:val="24"/>
          <w:lang w:val="es-ES"/>
        </w:rPr>
        <w:t xml:space="preserve"> Rodríguez Cifuentes.</w:t>
      </w:r>
    </w:p>
    <w:p w14:paraId="2F4DF914" w14:textId="77777777" w:rsidR="00DA3A67" w:rsidRPr="00F82E06" w:rsidRDefault="00DA3A67" w:rsidP="00DA3A6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82E06">
        <w:rPr>
          <w:rFonts w:ascii="Arial" w:hAnsi="Arial" w:cs="Arial"/>
          <w:sz w:val="24"/>
          <w:szCs w:val="24"/>
          <w:lang w:val="es-ES"/>
        </w:rPr>
        <w:t>La secretaria de Desarr</w:t>
      </w:r>
      <w:r>
        <w:rPr>
          <w:rFonts w:ascii="Arial" w:hAnsi="Arial" w:cs="Arial"/>
          <w:sz w:val="24"/>
          <w:szCs w:val="24"/>
          <w:lang w:val="es-ES"/>
        </w:rPr>
        <w:t xml:space="preserve">ollo Económico y Competitividad, </w:t>
      </w:r>
      <w:proofErr w:type="spellStart"/>
      <w:r w:rsidRPr="00F82E06">
        <w:rPr>
          <w:rFonts w:ascii="Arial" w:hAnsi="Arial" w:cs="Arial"/>
          <w:sz w:val="24"/>
          <w:szCs w:val="24"/>
          <w:lang w:val="es-ES"/>
        </w:rPr>
        <w:t>Aylen</w:t>
      </w:r>
      <w:proofErr w:type="spellEnd"/>
      <w:r w:rsidRPr="00F82E06">
        <w:rPr>
          <w:rFonts w:ascii="Arial" w:hAnsi="Arial" w:cs="Arial"/>
          <w:sz w:val="24"/>
          <w:szCs w:val="24"/>
          <w:lang w:val="es-ES"/>
        </w:rPr>
        <w:t xml:space="preserve"> Yamile Montenegro</w:t>
      </w:r>
      <w:r>
        <w:rPr>
          <w:rFonts w:ascii="Arial" w:hAnsi="Arial" w:cs="Arial"/>
          <w:sz w:val="24"/>
          <w:szCs w:val="24"/>
          <w:lang w:val="es-ES"/>
        </w:rPr>
        <w:t xml:space="preserve"> Guevara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indicó que desde </w:t>
      </w:r>
      <w:r w:rsidRPr="00F82E06">
        <w:rPr>
          <w:rFonts w:ascii="Arial" w:hAnsi="Arial" w:cs="Arial"/>
          <w:sz w:val="24"/>
          <w:szCs w:val="24"/>
          <w:lang w:val="es-ES"/>
        </w:rPr>
        <w:t>2020 el gobierno local ha puesto en marcha acciones eficaces que reactiva</w:t>
      </w:r>
      <w:r>
        <w:rPr>
          <w:rFonts w:ascii="Arial" w:hAnsi="Arial" w:cs="Arial"/>
          <w:sz w:val="24"/>
          <w:szCs w:val="24"/>
          <w:lang w:val="es-ES"/>
        </w:rPr>
        <w:t>n al sector artesanal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 y promueven sus emprendimientos dentro y fuera del departamento.</w:t>
      </w:r>
    </w:p>
    <w:p w14:paraId="5D5952F9" w14:textId="77777777" w:rsidR="00DA3A67" w:rsidRDefault="00DA3A67" w:rsidP="00DA3A67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82E06">
        <w:rPr>
          <w:rFonts w:ascii="Arial" w:hAnsi="Arial" w:cs="Arial"/>
          <w:sz w:val="24"/>
          <w:szCs w:val="24"/>
          <w:lang w:val="es-ES"/>
        </w:rPr>
        <w:t>“Hemos acompañado sus procesos de capacitación y fortalecimiento para que puedan comenzar a exportar sus productos hacia otros países. Estamos convencidos</w:t>
      </w:r>
      <w:r>
        <w:rPr>
          <w:rFonts w:ascii="Arial" w:hAnsi="Arial" w:cs="Arial"/>
          <w:sz w:val="24"/>
          <w:szCs w:val="24"/>
          <w:lang w:val="es-ES"/>
        </w:rPr>
        <w:t xml:space="preserve"> de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 que cultivando el arte y preservando las tradiciones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 es como</w:t>
      </w:r>
      <w:r>
        <w:rPr>
          <w:rFonts w:ascii="Arial" w:hAnsi="Arial" w:cs="Arial"/>
          <w:sz w:val="24"/>
          <w:szCs w:val="24"/>
          <w:lang w:val="es-ES"/>
        </w:rPr>
        <w:t xml:space="preserve"> construimos La</w:t>
      </w:r>
      <w:r w:rsidRPr="00F82E06">
        <w:rPr>
          <w:rFonts w:ascii="Arial" w:hAnsi="Arial" w:cs="Arial"/>
          <w:sz w:val="24"/>
          <w:szCs w:val="24"/>
          <w:lang w:val="es-ES"/>
        </w:rPr>
        <w:t xml:space="preserve"> Gran Capital”, expresó la funcionaria. </w:t>
      </w:r>
    </w:p>
    <w:p w14:paraId="46D10B13" w14:textId="77777777" w:rsidR="00DA3A67" w:rsidRDefault="00DA3A67" w:rsidP="00DA3A6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‘Mercartesano Mujer’ cuenta con aliados estratégicos como Artesanías de Colombia, Laboratorios de Innovación y Diseño y el centro comercial Unicentro. La articulación permite dar a conocer las mejores manifestaciones culturales y artísticas del territorio, como el barniz de Pasto, enchapado en tamo, tejidos en fibras naturales y puntillismo en colores.</w:t>
      </w:r>
    </w:p>
    <w:p w14:paraId="186CB48D" w14:textId="4C609EBA" w:rsidR="000D0890" w:rsidRPr="00DA3A67" w:rsidRDefault="00DA3A67" w:rsidP="00DA3A6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“Somos un territorio lleno de matices culturales que hoy está representada por mujeres, por eso, invitamos a toda la comunidad a visitar nuestros stands y conocer lo que nosotras hacemos”, manifestó la artesana, Giovanna Diez.</w:t>
      </w:r>
    </w:p>
    <w:sectPr w:rsidR="000D0890" w:rsidRPr="00DA3A6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80467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2022-03-28T03:04:00Z</cp:lastPrinted>
  <dcterms:created xsi:type="dcterms:W3CDTF">2022-03-28T03:16:00Z</dcterms:created>
  <dcterms:modified xsi:type="dcterms:W3CDTF">2022-03-28T03:16:00Z</dcterms:modified>
</cp:coreProperties>
</file>