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26"/>
        </w:rPr>
      </w:pPr>
      <w:r>
        <w:rPr/>
        <w:drawing>
          <wp:anchor distT="0" distB="0" distL="0" distR="0" allowOverlap="1" layoutInCell="1" locked="0" behindDoc="1" simplePos="0" relativeHeight="487566848">
            <wp:simplePos x="0" y="0"/>
            <wp:positionH relativeFrom="page">
              <wp:posOffset>180975</wp:posOffset>
            </wp:positionH>
            <wp:positionV relativeFrom="page">
              <wp:posOffset>133324</wp:posOffset>
            </wp:positionV>
            <wp:extent cx="7461884" cy="975233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1884" cy="975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6"/>
        <w:ind w:left="0" w:right="1091" w:firstLine="0"/>
        <w:jc w:val="right"/>
        <w:rPr>
          <w:rFonts w:ascii="Calibri"/>
          <w:b/>
          <w:sz w:val="22"/>
        </w:rPr>
      </w:pPr>
      <w:r>
        <w:rPr>
          <w:rFonts w:ascii="Calibri"/>
          <w:b/>
          <w:color w:val="0E233D"/>
          <w:sz w:val="22"/>
        </w:rPr>
        <w:t>No.</w:t>
      </w:r>
      <w:r>
        <w:rPr>
          <w:rFonts w:ascii="Calibri"/>
          <w:b/>
          <w:color w:val="0E233D"/>
          <w:spacing w:val="-1"/>
          <w:sz w:val="22"/>
        </w:rPr>
        <w:t> </w:t>
      </w:r>
      <w:r>
        <w:rPr>
          <w:rFonts w:ascii="Calibri"/>
          <w:b/>
          <w:color w:val="0E233D"/>
          <w:sz w:val="22"/>
        </w:rPr>
        <w:t>003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1"/>
        <w:rPr>
          <w:rFonts w:ascii="Calibri"/>
          <w:b/>
          <w:sz w:val="21"/>
        </w:rPr>
      </w:pPr>
    </w:p>
    <w:p>
      <w:pPr>
        <w:spacing w:before="0"/>
        <w:ind w:left="0" w:right="120" w:firstLine="0"/>
        <w:jc w:val="right"/>
        <w:rPr>
          <w:rFonts w:ascii="Arial"/>
          <w:i/>
          <w:sz w:val="24"/>
        </w:rPr>
      </w:pPr>
      <w:r>
        <w:rPr>
          <w:rFonts w:ascii="Arial"/>
          <w:i/>
          <w:sz w:val="24"/>
        </w:rPr>
        <w:t>Pasto, 26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de marzo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de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2022</w:t>
      </w:r>
    </w:p>
    <w:p>
      <w:pPr>
        <w:pStyle w:val="BodyText"/>
        <w:rPr>
          <w:rFonts w:ascii="Arial"/>
          <w:i/>
          <w:sz w:val="26"/>
        </w:rPr>
      </w:pPr>
    </w:p>
    <w:p>
      <w:pPr>
        <w:pStyle w:val="BodyText"/>
        <w:spacing w:before="1"/>
        <w:rPr>
          <w:rFonts w:ascii="Arial"/>
          <w:i/>
          <w:sz w:val="23"/>
        </w:rPr>
      </w:pPr>
    </w:p>
    <w:p>
      <w:pPr>
        <w:pStyle w:val="BodyText"/>
        <w:ind w:left="100" w:right="122"/>
        <w:jc w:val="both"/>
      </w:pPr>
      <w:r>
        <w:rPr/>
        <w:t>La</w:t>
      </w:r>
      <w:r>
        <w:rPr>
          <w:spacing w:val="7"/>
        </w:rPr>
        <w:t> </w:t>
      </w:r>
      <w:r>
        <w:rPr/>
        <w:t>Alcaldía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Pasto,</w:t>
      </w:r>
      <w:r>
        <w:rPr>
          <w:spacing w:val="10"/>
        </w:rPr>
        <w:t> </w:t>
      </w:r>
      <w:r>
        <w:rPr/>
        <w:t>a</w:t>
      </w:r>
      <w:r>
        <w:rPr>
          <w:spacing w:val="7"/>
        </w:rPr>
        <w:t> </w:t>
      </w:r>
      <w:r>
        <w:rPr/>
        <w:t>través</w:t>
      </w:r>
      <w:r>
        <w:rPr>
          <w:spacing w:val="10"/>
        </w:rPr>
        <w:t> </w:t>
      </w:r>
      <w:r>
        <w:rPr/>
        <w:t>de</w:t>
      </w:r>
      <w:r>
        <w:rPr>
          <w:spacing w:val="8"/>
        </w:rPr>
        <w:t> </w:t>
      </w:r>
      <w:r>
        <w:rPr/>
        <w:t>la</w:t>
      </w:r>
      <w:r>
        <w:rPr>
          <w:spacing w:val="8"/>
        </w:rPr>
        <w:t> </w:t>
      </w:r>
      <w:r>
        <w:rPr/>
        <w:t>Secretaría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Tránsito</w:t>
      </w:r>
      <w:r>
        <w:rPr>
          <w:spacing w:val="8"/>
        </w:rPr>
        <w:t> </w:t>
      </w:r>
      <w:r>
        <w:rPr/>
        <w:t>y</w:t>
      </w:r>
      <w:r>
        <w:rPr>
          <w:spacing w:val="5"/>
        </w:rPr>
        <w:t> </w:t>
      </w:r>
      <w:r>
        <w:rPr/>
        <w:t>Transporte,</w:t>
      </w:r>
      <w:r>
        <w:rPr>
          <w:spacing w:val="10"/>
        </w:rPr>
        <w:t> </w:t>
      </w:r>
      <w:r>
        <w:rPr/>
        <w:t>rechaza</w:t>
      </w:r>
      <w:r>
        <w:rPr>
          <w:spacing w:val="8"/>
        </w:rPr>
        <w:t> </w:t>
      </w:r>
      <w:r>
        <w:rPr/>
        <w:t>los</w:t>
      </w:r>
      <w:r>
        <w:rPr>
          <w:spacing w:val="9"/>
        </w:rPr>
        <w:t> </w:t>
      </w:r>
      <w:r>
        <w:rPr/>
        <w:t>daños</w:t>
      </w:r>
      <w:r>
        <w:rPr>
          <w:spacing w:val="-64"/>
        </w:rPr>
        <w:t> </w:t>
      </w:r>
      <w:r>
        <w:rPr/>
        <w:t>y el hurto que, en las últimas horas, fueron ocasionados por segunda vez en lo corrido del</w:t>
      </w:r>
      <w:r>
        <w:rPr>
          <w:spacing w:val="1"/>
        </w:rPr>
        <w:t> </w:t>
      </w:r>
      <w:r>
        <w:rPr/>
        <w:t>año contra elementos de la intersección semafórica situada en el cruce que comunica a los</w:t>
      </w:r>
      <w:r>
        <w:rPr>
          <w:spacing w:val="1"/>
        </w:rPr>
        <w:t> </w:t>
      </w:r>
      <w:r>
        <w:rPr/>
        <w:t>sectores Jardines Las Mercedes, Granada y el corregimiento de Jongovito, en la comuna 6</w:t>
      </w:r>
      <w:r>
        <w:rPr>
          <w:spacing w:val="1"/>
        </w:rPr>
        <w:t> </w:t>
      </w:r>
      <w:r>
        <w:rPr/>
        <w:t>del</w:t>
      </w:r>
      <w:r>
        <w:rPr>
          <w:spacing w:val="2"/>
        </w:rPr>
        <w:t> </w:t>
      </w:r>
      <w:r>
        <w:rPr/>
        <w:t>municipio.</w:t>
      </w:r>
    </w:p>
    <w:p>
      <w:pPr>
        <w:pStyle w:val="BodyText"/>
        <w:spacing w:before="5"/>
      </w:pPr>
    </w:p>
    <w:p>
      <w:pPr>
        <w:pStyle w:val="BodyText"/>
        <w:ind w:left="100" w:right="116"/>
        <w:jc w:val="both"/>
      </w:pPr>
      <w:r>
        <w:rPr/>
        <w:t>Debido a estas lamentables acciones, los semáforos se encuentran fuera de servicio, por lo</w:t>
      </w:r>
      <w:r>
        <w:rPr>
          <w:spacing w:val="1"/>
        </w:rPr>
        <w:t> </w:t>
      </w:r>
      <w:r>
        <w:rPr/>
        <w:t>que se evalúan los daños para iniciar con el proceso de reposición y reparación por parte de</w:t>
      </w:r>
      <w:r>
        <w:rPr>
          <w:spacing w:val="-64"/>
        </w:rPr>
        <w:t> </w:t>
      </w:r>
      <w:r>
        <w:rPr/>
        <w:t>la</w:t>
      </w:r>
      <w:r>
        <w:rPr>
          <w:spacing w:val="-2"/>
        </w:rPr>
        <w:t> </w:t>
      </w:r>
      <w:r>
        <w:rPr/>
        <w:t>Subsecretaría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/>
        <w:t>Movilidad.</w:t>
      </w:r>
    </w:p>
    <w:p>
      <w:pPr>
        <w:pStyle w:val="BodyText"/>
        <w:spacing w:before="4"/>
      </w:pPr>
    </w:p>
    <w:p>
      <w:pPr>
        <w:pStyle w:val="BodyText"/>
        <w:ind w:left="100" w:right="117"/>
        <w:jc w:val="both"/>
      </w:pPr>
      <w:r>
        <w:rPr/>
        <w:t>Igualmente, estos hechos fueron puestos en conocimiento de las autoridades competentes a</w:t>
      </w:r>
      <w:r>
        <w:rPr>
          <w:spacing w:val="-64"/>
        </w:rPr>
        <w:t> </w:t>
      </w:r>
      <w:r>
        <w:rPr/>
        <w:t>fin de adelantar la respectiva investigación y, de esa manera, identificar a los responsables y</w:t>
      </w:r>
      <w:r>
        <w:rPr>
          <w:spacing w:val="-64"/>
        </w:rPr>
        <w:t> </w:t>
      </w:r>
      <w:r>
        <w:rPr/>
        <w:t>recuperar los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hurtados.</w:t>
      </w:r>
    </w:p>
    <w:p>
      <w:pPr>
        <w:pStyle w:val="BodyText"/>
        <w:spacing w:before="4"/>
      </w:pPr>
    </w:p>
    <w:p>
      <w:pPr>
        <w:pStyle w:val="BodyText"/>
        <w:ind w:left="100" w:right="114"/>
        <w:jc w:val="both"/>
      </w:pPr>
      <w:r>
        <w:rPr/>
        <w:t>Desde la Secretaría de Tránsito y Transporte se hace un atento llamado</w:t>
      </w:r>
      <w:r>
        <w:rPr>
          <w:spacing w:val="66"/>
        </w:rPr>
        <w:t> </w:t>
      </w:r>
      <w:r>
        <w:rPr/>
        <w:t>a la ciudadanía</w:t>
      </w:r>
      <w:r>
        <w:rPr>
          <w:spacing w:val="1"/>
        </w:rPr>
        <w:t> </w:t>
      </w:r>
      <w:r>
        <w:rPr/>
        <w:t>para que apoye, cuide y haga un buen uso de estos elementos, que son esenciales para</w:t>
      </w:r>
      <w:r>
        <w:rPr>
          <w:spacing w:val="1"/>
        </w:rPr>
        <w:t> </w:t>
      </w:r>
      <w:r>
        <w:rPr/>
        <w:t>garantizar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movilidad y</w:t>
      </w:r>
      <w:r>
        <w:rPr>
          <w:spacing w:val="-6"/>
        </w:rPr>
        <w:t> </w:t>
      </w:r>
      <w:r>
        <w:rPr/>
        <w:t>seguridad</w:t>
      </w:r>
      <w:r>
        <w:rPr>
          <w:spacing w:val="-3"/>
        </w:rPr>
        <w:t> </w:t>
      </w:r>
      <w:r>
        <w:rPr/>
        <w:t>de todos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actores</w:t>
      </w:r>
      <w:r>
        <w:rPr>
          <w:spacing w:val="-2"/>
        </w:rPr>
        <w:t> </w:t>
      </w:r>
      <w:r>
        <w:rPr/>
        <w:t>viales</w:t>
      </w:r>
      <w:r>
        <w:rPr>
          <w:spacing w:val="-1"/>
        </w:rPr>
        <w:t> </w:t>
      </w:r>
      <w:r>
        <w:rPr/>
        <w:t>del</w:t>
      </w:r>
      <w:r>
        <w:rPr>
          <w:spacing w:val="1"/>
        </w:rPr>
        <w:t> </w:t>
      </w:r>
      <w:r>
        <w:rPr/>
        <w:t>Municipio de</w:t>
      </w:r>
      <w:r>
        <w:rPr>
          <w:spacing w:val="-3"/>
        </w:rPr>
        <w:t> </w:t>
      </w:r>
      <w:r>
        <w:rPr/>
        <w:t>Pasto.</w:t>
      </w:r>
    </w:p>
    <w:sectPr>
      <w:type w:val="continuous"/>
      <w:pgSz w:w="12240" w:h="15840"/>
      <w:pgMar w:top="1500" w:bottom="280" w:left="110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2022-03-28T17:05:15Z</dcterms:created>
  <dcterms:modified xsi:type="dcterms:W3CDTF">2022-03-28T17:05:15Z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2022-03-28T00:00:00Z</vt:filetime>
  </property>
</Properties>
</file>