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5311C7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D37483">
        <w:rPr>
          <w:b/>
          <w:color w:val="FFFFFF"/>
        </w:rPr>
        <w:t>200</w:t>
      </w:r>
      <w:bookmarkStart w:id="0" w:name="_GoBack"/>
      <w:bookmarkEnd w:id="0"/>
    </w:p>
    <w:p w14:paraId="56721806" w14:textId="0CBF99CB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DA5EB1" w14:textId="77777777" w:rsidR="00D37483" w:rsidRDefault="00D37483" w:rsidP="00D37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‘PONTE EN MI LUGAR’, CAMPAÑA DE CULTURA CIUDADANA QUE PROMUEVE VALORES ENTRE LOS ACTORES DE LA MOVILIDAD </w:t>
      </w:r>
    </w:p>
    <w:p w14:paraId="526F635F" w14:textId="77777777" w:rsidR="00D37483" w:rsidRPr="00E5495A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4420C3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43D">
        <w:rPr>
          <w:rFonts w:ascii="Arial" w:hAnsi="Arial" w:cs="Arial"/>
          <w:sz w:val="24"/>
          <w:szCs w:val="24"/>
        </w:rPr>
        <w:t>Sensibilizar, crear reflexiones sobre el comportamiento responsable en el espacio pú</w:t>
      </w:r>
      <w:r>
        <w:rPr>
          <w:rFonts w:ascii="Arial" w:hAnsi="Arial" w:cs="Arial"/>
          <w:sz w:val="24"/>
          <w:szCs w:val="24"/>
        </w:rPr>
        <w:t>blico</w:t>
      </w:r>
      <w:r w:rsidRPr="0046643D">
        <w:rPr>
          <w:rFonts w:ascii="Arial" w:hAnsi="Arial" w:cs="Arial"/>
          <w:sz w:val="24"/>
          <w:szCs w:val="24"/>
        </w:rPr>
        <w:t xml:space="preserve"> y fomentar </w:t>
      </w:r>
      <w:r>
        <w:rPr>
          <w:rFonts w:ascii="Arial" w:hAnsi="Arial" w:cs="Arial"/>
          <w:sz w:val="24"/>
          <w:szCs w:val="24"/>
        </w:rPr>
        <w:t>la</w:t>
      </w:r>
      <w:r w:rsidRPr="0046643D">
        <w:rPr>
          <w:rFonts w:ascii="Arial" w:hAnsi="Arial" w:cs="Arial"/>
          <w:sz w:val="24"/>
          <w:szCs w:val="24"/>
        </w:rPr>
        <w:t xml:space="preserve"> convivencia y empatía ciudadana entre los diferentes actores de la movilidad en el municipio, es el objetivo de esta campaña que lidera la Subsecretaría de Cultura Ciudadana.</w:t>
      </w:r>
    </w:p>
    <w:p w14:paraId="4EA985DF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819C38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43D">
        <w:rPr>
          <w:rFonts w:ascii="Arial" w:hAnsi="Arial" w:cs="Arial"/>
          <w:sz w:val="24"/>
          <w:szCs w:val="24"/>
        </w:rPr>
        <w:t>Con actividades lúdicas</w:t>
      </w:r>
      <w:r>
        <w:rPr>
          <w:rFonts w:ascii="Arial" w:hAnsi="Arial" w:cs="Arial"/>
          <w:sz w:val="24"/>
          <w:szCs w:val="24"/>
        </w:rPr>
        <w:t xml:space="preserve"> se desarrollaron accion</w:t>
      </w:r>
      <w:r w:rsidRPr="0046643D">
        <w:rPr>
          <w:rFonts w:ascii="Arial" w:hAnsi="Arial" w:cs="Arial"/>
          <w:sz w:val="24"/>
          <w:szCs w:val="24"/>
        </w:rPr>
        <w:t xml:space="preserve">es para promover el respeto por </w:t>
      </w:r>
      <w:r>
        <w:rPr>
          <w:rFonts w:ascii="Arial" w:hAnsi="Arial" w:cs="Arial"/>
          <w:sz w:val="24"/>
          <w:szCs w:val="24"/>
        </w:rPr>
        <w:t xml:space="preserve">las aceras </w:t>
      </w:r>
      <w:r w:rsidRPr="0046643D">
        <w:rPr>
          <w:rFonts w:ascii="Arial" w:hAnsi="Arial" w:cs="Arial"/>
          <w:sz w:val="24"/>
          <w:szCs w:val="24"/>
        </w:rPr>
        <w:t>y lugares donde es</w:t>
      </w:r>
      <w:r>
        <w:rPr>
          <w:rFonts w:ascii="Arial" w:hAnsi="Arial" w:cs="Arial"/>
          <w:sz w:val="24"/>
          <w:szCs w:val="24"/>
        </w:rPr>
        <w:t>tá</w:t>
      </w:r>
      <w:r w:rsidRPr="0046643D">
        <w:rPr>
          <w:rFonts w:ascii="Arial" w:hAnsi="Arial" w:cs="Arial"/>
          <w:sz w:val="24"/>
          <w:szCs w:val="24"/>
        </w:rPr>
        <w:t xml:space="preserve"> proh</w:t>
      </w:r>
      <w:r>
        <w:rPr>
          <w:rFonts w:ascii="Arial" w:hAnsi="Arial" w:cs="Arial"/>
          <w:sz w:val="24"/>
          <w:szCs w:val="24"/>
        </w:rPr>
        <w:t xml:space="preserve">ibido estacionar. A través de </w:t>
      </w:r>
      <w:r w:rsidRPr="0046643D">
        <w:rPr>
          <w:rFonts w:ascii="Arial" w:hAnsi="Arial" w:cs="Arial"/>
          <w:sz w:val="24"/>
          <w:szCs w:val="24"/>
        </w:rPr>
        <w:t>este ejercicio se sensibilizó a los conductores de motocicletas, vehículos y a ciudadanía</w:t>
      </w:r>
      <w:r>
        <w:rPr>
          <w:rFonts w:ascii="Arial" w:hAnsi="Arial" w:cs="Arial"/>
          <w:sz w:val="24"/>
          <w:szCs w:val="24"/>
        </w:rPr>
        <w:t xml:space="preserve"> en general</w:t>
      </w:r>
      <w:r w:rsidRPr="0046643D">
        <w:rPr>
          <w:rFonts w:ascii="Arial" w:hAnsi="Arial" w:cs="Arial"/>
          <w:sz w:val="24"/>
          <w:szCs w:val="24"/>
        </w:rPr>
        <w:t xml:space="preserve"> sobre la importancia de no invadir los espacios peatonales y respetar las señales de tránsito.</w:t>
      </w:r>
    </w:p>
    <w:p w14:paraId="7F52F2DF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3C4FBF" w14:textId="77777777" w:rsidR="00D37483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43D">
        <w:rPr>
          <w:rFonts w:ascii="Arial" w:hAnsi="Arial" w:cs="Arial"/>
          <w:sz w:val="24"/>
          <w:szCs w:val="24"/>
        </w:rPr>
        <w:t>“Dialogamos con los ciudadanos que se transportan en motos y automóviles y los dej</w:t>
      </w:r>
      <w:r>
        <w:rPr>
          <w:rFonts w:ascii="Arial" w:hAnsi="Arial" w:cs="Arial"/>
          <w:sz w:val="24"/>
          <w:szCs w:val="24"/>
        </w:rPr>
        <w:t>an mal parqueados en los andenes</w:t>
      </w:r>
      <w:r w:rsidRPr="0046643D">
        <w:rPr>
          <w:rFonts w:ascii="Arial" w:hAnsi="Arial" w:cs="Arial"/>
          <w:sz w:val="24"/>
          <w:szCs w:val="24"/>
        </w:rPr>
        <w:t xml:space="preserve">, este es un comportamiento recurrente que se debe cambiar, por </w:t>
      </w:r>
      <w:r>
        <w:rPr>
          <w:rFonts w:ascii="Arial" w:hAnsi="Arial" w:cs="Arial"/>
          <w:sz w:val="24"/>
          <w:szCs w:val="24"/>
        </w:rPr>
        <w:t>eso,</w:t>
      </w:r>
      <w:r w:rsidRPr="0046643D">
        <w:rPr>
          <w:rFonts w:ascii="Arial" w:hAnsi="Arial" w:cs="Arial"/>
          <w:sz w:val="24"/>
          <w:szCs w:val="24"/>
        </w:rPr>
        <w:t xml:space="preserve"> a través de un espacio didáctico les </w:t>
      </w:r>
      <w:r>
        <w:rPr>
          <w:rFonts w:ascii="Arial" w:hAnsi="Arial" w:cs="Arial"/>
          <w:sz w:val="24"/>
          <w:szCs w:val="24"/>
        </w:rPr>
        <w:t xml:space="preserve">indicamos </w:t>
      </w:r>
      <w:r w:rsidRPr="0046643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invaden</w:t>
      </w:r>
      <w:r w:rsidRPr="0046643D">
        <w:rPr>
          <w:rFonts w:ascii="Arial" w:hAnsi="Arial" w:cs="Arial"/>
          <w:sz w:val="24"/>
          <w:szCs w:val="24"/>
        </w:rPr>
        <w:t xml:space="preserve"> un espacio colectivo y de uso exclusivo de los peatones”, explicó el subsecretario de Cultura Ciudadana, Julio César Ramírez. </w:t>
      </w:r>
    </w:p>
    <w:p w14:paraId="20CC1A3F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179DC8" w14:textId="77777777" w:rsidR="00D37483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transeúnte Miguel Ángel Delgado resaltó el ejercicio que desarrolló la Alcaldía de Pasto porque algunos conductores invaden las aceras y e impiden hacer uso de ellas poniendo en riesgo la integridad de los peatones. </w:t>
      </w:r>
    </w:p>
    <w:p w14:paraId="120CD2A8" w14:textId="77777777" w:rsidR="00D37483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FA3812" w14:textId="77777777" w:rsidR="00D37483" w:rsidRPr="0046643D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“Me parece</w:t>
      </w:r>
      <w:r w:rsidRPr="0046643D">
        <w:rPr>
          <w:rFonts w:ascii="Arial" w:hAnsi="Arial" w:cs="Arial"/>
          <w:sz w:val="24"/>
          <w:szCs w:val="24"/>
        </w:rPr>
        <w:t xml:space="preserve"> excelente </w:t>
      </w:r>
      <w:r>
        <w:rPr>
          <w:rFonts w:ascii="Arial" w:hAnsi="Arial" w:cs="Arial"/>
          <w:sz w:val="24"/>
          <w:szCs w:val="24"/>
        </w:rPr>
        <w:t xml:space="preserve">que se desarrollen este tipo de </w:t>
      </w:r>
      <w:r w:rsidRPr="0046643D">
        <w:rPr>
          <w:rFonts w:ascii="Arial" w:hAnsi="Arial" w:cs="Arial"/>
          <w:sz w:val="24"/>
          <w:szCs w:val="24"/>
        </w:rPr>
        <w:t>campaña</w:t>
      </w:r>
      <w:r>
        <w:rPr>
          <w:rFonts w:ascii="Arial" w:hAnsi="Arial" w:cs="Arial"/>
          <w:sz w:val="24"/>
          <w:szCs w:val="24"/>
        </w:rPr>
        <w:t xml:space="preserve">s porque, de alguna manera, </w:t>
      </w:r>
      <w:r w:rsidRPr="0046643D">
        <w:rPr>
          <w:rFonts w:ascii="Arial" w:hAnsi="Arial" w:cs="Arial"/>
          <w:sz w:val="24"/>
          <w:szCs w:val="24"/>
        </w:rPr>
        <w:t xml:space="preserve">están educando a los ciudadanos y a la gente que habita </w:t>
      </w:r>
      <w:r>
        <w:rPr>
          <w:rFonts w:ascii="Arial" w:hAnsi="Arial" w:cs="Arial"/>
          <w:sz w:val="24"/>
          <w:szCs w:val="24"/>
        </w:rPr>
        <w:t>el sector p</w:t>
      </w:r>
      <w:r w:rsidRPr="0046643D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a que no entorpezcan al peatón; </w:t>
      </w:r>
      <w:r w:rsidRPr="0046643D">
        <w:rPr>
          <w:rFonts w:ascii="Arial" w:hAnsi="Arial" w:cs="Arial"/>
          <w:sz w:val="24"/>
          <w:szCs w:val="24"/>
        </w:rPr>
        <w:t xml:space="preserve">la calle y los andenes no son parqueadero, </w:t>
      </w:r>
      <w:r>
        <w:rPr>
          <w:rFonts w:ascii="Arial" w:hAnsi="Arial" w:cs="Arial"/>
          <w:sz w:val="24"/>
          <w:szCs w:val="24"/>
        </w:rPr>
        <w:t>debemos respetar el espacio y así evitar</w:t>
      </w:r>
      <w:r w:rsidRPr="0046643D">
        <w:rPr>
          <w:rFonts w:ascii="Arial" w:hAnsi="Arial" w:cs="Arial"/>
          <w:sz w:val="24"/>
          <w:szCs w:val="24"/>
        </w:rPr>
        <w:t xml:space="preserve"> probl</w:t>
      </w:r>
      <w:r>
        <w:rPr>
          <w:rFonts w:ascii="Arial" w:hAnsi="Arial" w:cs="Arial"/>
          <w:sz w:val="24"/>
          <w:szCs w:val="24"/>
        </w:rPr>
        <w:t xml:space="preserve">emas, multas y muchos otros inconvenientes”, comentó </w:t>
      </w:r>
      <w:r w:rsidRPr="00767104">
        <w:rPr>
          <w:rFonts w:ascii="Arial" w:hAnsi="Arial" w:cs="Arial"/>
          <w:sz w:val="24"/>
          <w:szCs w:val="24"/>
        </w:rPr>
        <w:t>la comerciante Gloria Esperanza Martínez</w:t>
      </w:r>
      <w:r>
        <w:rPr>
          <w:rFonts w:ascii="Arial" w:hAnsi="Arial" w:cs="Arial"/>
          <w:sz w:val="24"/>
          <w:szCs w:val="24"/>
        </w:rPr>
        <w:t>.</w:t>
      </w:r>
    </w:p>
    <w:p w14:paraId="6A45D77D" w14:textId="77777777" w:rsidR="00D37483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68C528" w14:textId="77777777" w:rsidR="00D37483" w:rsidRDefault="00D37483" w:rsidP="00D3748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primer ejercicio se desarrolló en </w:t>
      </w:r>
      <w:r w:rsidRPr="00767104">
        <w:rPr>
          <w:rFonts w:ascii="Arial" w:hAnsi="Arial" w:cs="Arial"/>
          <w:sz w:val="24"/>
          <w:szCs w:val="24"/>
        </w:rPr>
        <w:t>el parque de Santiago y las avenidas Colombia y Boyacá</w:t>
      </w:r>
      <w:r>
        <w:rPr>
          <w:rFonts w:ascii="Arial" w:hAnsi="Arial" w:cs="Arial"/>
          <w:sz w:val="24"/>
          <w:szCs w:val="24"/>
        </w:rPr>
        <w:t xml:space="preserve"> y próximamente se replicará en otros puntos álgidos de la ciudad.</w:t>
      </w:r>
    </w:p>
    <w:p w14:paraId="186CB48D" w14:textId="233DA2E4" w:rsidR="000D0890" w:rsidRPr="00C62337" w:rsidRDefault="000D0890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RPr="00C6233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1AB"/>
    <w:multiLevelType w:val="hybridMultilevel"/>
    <w:tmpl w:val="3C6C4C26"/>
    <w:lvl w:ilvl="0" w:tplc="50903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76AD0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0219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41DBF"/>
    <w:rsid w:val="00B506DD"/>
    <w:rsid w:val="00B51785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37483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2022-04-07T04:12:00Z</cp:lastPrinted>
  <dcterms:created xsi:type="dcterms:W3CDTF">2022-04-11T02:54:00Z</dcterms:created>
  <dcterms:modified xsi:type="dcterms:W3CDTF">2022-04-11T02:54:00Z</dcterms:modified>
</cp:coreProperties>
</file>