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5A9A7995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E124B20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544A5C">
        <w:rPr>
          <w:b/>
          <w:color w:val="FFFFFF"/>
        </w:rPr>
        <w:t>20</w:t>
      </w:r>
      <w:r w:rsidR="00881896">
        <w:rPr>
          <w:b/>
          <w:color w:val="FFFFFF"/>
        </w:rPr>
        <w:t>9</w:t>
      </w:r>
    </w:p>
    <w:p w14:paraId="56721806" w14:textId="24709F56" w:rsidR="002E0A24" w:rsidRDefault="00544A5C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881896">
        <w:rPr>
          <w:b/>
          <w:color w:val="002060"/>
        </w:rPr>
        <w:t>2</w:t>
      </w:r>
      <w:r>
        <w:rPr>
          <w:b/>
          <w:color w:val="002060"/>
        </w:rPr>
        <w:t xml:space="preserve"> </w:t>
      </w:r>
      <w:r w:rsidR="00A649A0">
        <w:rPr>
          <w:b/>
          <w:color w:val="002060"/>
        </w:rPr>
        <w:t>de abril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160FE569" w14:textId="77777777" w:rsidR="005D64EA" w:rsidRDefault="005D64EA" w:rsidP="005D64EA"/>
    <w:p w14:paraId="1872EEEF" w14:textId="64412164" w:rsidR="005D64EA" w:rsidRDefault="005D64EA" w:rsidP="005D64EA">
      <w:pPr>
        <w:jc w:val="center"/>
        <w:rPr>
          <w:rFonts w:ascii="Arial" w:hAnsi="Arial" w:cs="Arial"/>
          <w:b/>
          <w:sz w:val="24"/>
        </w:rPr>
      </w:pPr>
    </w:p>
    <w:p w14:paraId="15884E20" w14:textId="5412F45C" w:rsidR="0086684B" w:rsidRDefault="00881896" w:rsidP="008818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ALCALDÍA DE PASTO ACOMPAÑÓ CONMEMORACIÓN DEL DÍA INTERNACIONAL DEL PUEBLO </w:t>
      </w:r>
      <w:r w:rsidR="000E593C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ROM GITANO</w:t>
      </w:r>
    </w:p>
    <w:p w14:paraId="65FC84E5" w14:textId="23832B05" w:rsidR="00881896" w:rsidRDefault="00881896" w:rsidP="008818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1632E2" w14:textId="3A726EDB" w:rsidR="00881896" w:rsidRDefault="00881896" w:rsidP="00881896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La Administración Municipal trabaja de manera articulada con la </w:t>
      </w:r>
      <w:proofErr w:type="spellStart"/>
      <w:r>
        <w:rPr>
          <w:rFonts w:ascii="Arial" w:hAnsi="Arial" w:cs="Arial"/>
          <w:i/>
          <w:sz w:val="24"/>
          <w:szCs w:val="24"/>
        </w:rPr>
        <w:t>Kumpania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de Pasto con el objetivo de fortalece</w:t>
      </w:r>
      <w:r w:rsidR="000E6947">
        <w:rPr>
          <w:rFonts w:ascii="Arial" w:hAnsi="Arial" w:cs="Arial"/>
          <w:i/>
          <w:sz w:val="24"/>
          <w:szCs w:val="24"/>
        </w:rPr>
        <w:t>r la cultura, las tradiciones,</w:t>
      </w:r>
      <w:r w:rsidR="008E2757">
        <w:rPr>
          <w:rFonts w:ascii="Arial" w:hAnsi="Arial" w:cs="Arial"/>
          <w:i/>
          <w:sz w:val="24"/>
          <w:szCs w:val="24"/>
        </w:rPr>
        <w:t xml:space="preserve"> </w:t>
      </w:r>
      <w:bookmarkStart w:id="0" w:name="_GoBack"/>
      <w:bookmarkEnd w:id="0"/>
      <w:r w:rsidR="008E2757">
        <w:rPr>
          <w:rFonts w:ascii="Arial" w:hAnsi="Arial" w:cs="Arial"/>
          <w:i/>
          <w:sz w:val="24"/>
          <w:szCs w:val="24"/>
        </w:rPr>
        <w:t>los</w:t>
      </w:r>
      <w:r>
        <w:rPr>
          <w:rFonts w:ascii="Arial" w:hAnsi="Arial" w:cs="Arial"/>
          <w:i/>
          <w:sz w:val="24"/>
          <w:szCs w:val="24"/>
        </w:rPr>
        <w:t xml:space="preserve"> usos y costumbres. </w:t>
      </w:r>
    </w:p>
    <w:p w14:paraId="3AD790C0" w14:textId="7AD8E1CD" w:rsidR="00881896" w:rsidRDefault="00881896" w:rsidP="00881896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2B1D2525" w14:textId="77777777" w:rsidR="000E593C" w:rsidRDefault="00881896" w:rsidP="000E59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 de los acuerdos del primer Congreso Mundial R</w:t>
      </w:r>
      <w:r w:rsidR="000E593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om/Gitano, llevado a cabo en 1971 en Londres, se estableció la conmemoración del Día Internacional del Pueblo Gitano el 8 de abril, a través de la creación del himno y la bandera que representa la trayectoria y lucha de esta comunidad que está presente alrededor del mundo. </w:t>
      </w:r>
    </w:p>
    <w:p w14:paraId="1FDE548B" w14:textId="77777777" w:rsidR="000E593C" w:rsidRDefault="000E593C" w:rsidP="000E59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C0E8A6" w14:textId="4A596EF3" w:rsidR="005B1A4C" w:rsidRDefault="005B1A4C" w:rsidP="000E59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esta conmemoración, la comunidad resaltó el apoyo de la institucionalidad en </w:t>
      </w:r>
      <w:r w:rsidR="00881896"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z w:val="24"/>
          <w:szCs w:val="24"/>
        </w:rPr>
        <w:t xml:space="preserve"> procesos de participación ciudadana </w:t>
      </w:r>
      <w:r w:rsidR="00881896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inclusión</w:t>
      </w:r>
      <w:r w:rsidR="0088189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“El papel de la mujer en la </w:t>
      </w:r>
      <w:proofErr w:type="spellStart"/>
      <w:r>
        <w:rPr>
          <w:rFonts w:ascii="Arial" w:hAnsi="Arial" w:cs="Arial"/>
          <w:sz w:val="24"/>
          <w:szCs w:val="24"/>
        </w:rPr>
        <w:t>Kumpania</w:t>
      </w:r>
      <w:proofErr w:type="spellEnd"/>
      <w:r>
        <w:rPr>
          <w:rFonts w:ascii="Arial" w:hAnsi="Arial" w:cs="Arial"/>
          <w:sz w:val="24"/>
          <w:szCs w:val="24"/>
        </w:rPr>
        <w:t xml:space="preserve"> de Pasto es muy importante</w:t>
      </w:r>
      <w:r w:rsidR="00881896">
        <w:rPr>
          <w:rFonts w:ascii="Arial" w:hAnsi="Arial" w:cs="Arial"/>
          <w:sz w:val="24"/>
          <w:szCs w:val="24"/>
        </w:rPr>
        <w:t xml:space="preserve"> porque ellas son la base y la estructura</w:t>
      </w:r>
      <w:r>
        <w:rPr>
          <w:rFonts w:ascii="Arial" w:hAnsi="Arial" w:cs="Arial"/>
          <w:sz w:val="24"/>
          <w:szCs w:val="24"/>
        </w:rPr>
        <w:t xml:space="preserve"> por sus danzas, su gastronomía y también por la unión que representan. Cuando hay una mujer mayor</w:t>
      </w:r>
      <w:r w:rsidR="008818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está toda la familia reunida y si hay una mujer menor, todos tienen que cuidarla y enseñarle para que</w:t>
      </w:r>
      <w:r w:rsidR="008818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cuando crezca, sea la jefa de esa familia”, </w:t>
      </w:r>
      <w:r w:rsidR="00881896">
        <w:rPr>
          <w:rFonts w:ascii="Arial" w:hAnsi="Arial" w:cs="Arial"/>
          <w:sz w:val="24"/>
          <w:szCs w:val="24"/>
        </w:rPr>
        <w:t>aseguró</w:t>
      </w:r>
      <w:r>
        <w:rPr>
          <w:rFonts w:ascii="Arial" w:hAnsi="Arial" w:cs="Arial"/>
          <w:sz w:val="24"/>
          <w:szCs w:val="24"/>
        </w:rPr>
        <w:t xml:space="preserve"> una de las Gitanas de Pasto, Jesica Gómez. </w:t>
      </w:r>
    </w:p>
    <w:p w14:paraId="640245F4" w14:textId="77777777" w:rsidR="000E593C" w:rsidRDefault="000E593C" w:rsidP="000E59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AA0930" w14:textId="62BEAE62" w:rsidR="005B1A4C" w:rsidRDefault="005B1A4C" w:rsidP="005B1A4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año 2010</w:t>
      </w:r>
      <w:r w:rsidR="000E593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 emitió el Decreto 2957, a través del cual el Gobierno Nacional de Colombia estableció un marco normativo para la protección integral de los derechos del grupo étnico Rrom o Gitano, al ser considerados como una de las comunidades más perseguidas durante la historia de la humanidad. </w:t>
      </w:r>
    </w:p>
    <w:p w14:paraId="112F4AF6" w14:textId="2F4514AC" w:rsidR="005B1A4C" w:rsidRDefault="005B1A4C" w:rsidP="005B1A4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la Administración Municipal</w:t>
      </w:r>
      <w:r w:rsidR="000E593C">
        <w:rPr>
          <w:rFonts w:ascii="Arial" w:hAnsi="Arial" w:cs="Arial"/>
          <w:sz w:val="24"/>
          <w:szCs w:val="24"/>
        </w:rPr>
        <w:t>, se avanza</w:t>
      </w:r>
      <w:r>
        <w:rPr>
          <w:rFonts w:ascii="Arial" w:hAnsi="Arial" w:cs="Arial"/>
          <w:sz w:val="24"/>
          <w:szCs w:val="24"/>
        </w:rPr>
        <w:t xml:space="preserve"> </w:t>
      </w:r>
      <w:r w:rsidR="000E593C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el acompañamiento y apoyo a estos espacios que la </w:t>
      </w:r>
      <w:proofErr w:type="spellStart"/>
      <w:r>
        <w:rPr>
          <w:rFonts w:ascii="Arial" w:hAnsi="Arial" w:cs="Arial"/>
          <w:sz w:val="24"/>
          <w:szCs w:val="24"/>
        </w:rPr>
        <w:t>Kumpania</w:t>
      </w:r>
      <w:proofErr w:type="spellEnd"/>
      <w:r>
        <w:rPr>
          <w:rFonts w:ascii="Arial" w:hAnsi="Arial" w:cs="Arial"/>
          <w:sz w:val="24"/>
          <w:szCs w:val="24"/>
        </w:rPr>
        <w:t xml:space="preserve"> Rrom de Pasto está llevando a cabo, así como e</w:t>
      </w:r>
      <w:r w:rsidR="000E593C">
        <w:rPr>
          <w:rFonts w:ascii="Arial" w:hAnsi="Arial" w:cs="Arial"/>
          <w:sz w:val="24"/>
          <w:szCs w:val="24"/>
        </w:rPr>
        <w:t>n el ‘Plan del Buen Caminar’. “</w:t>
      </w:r>
      <w:r>
        <w:rPr>
          <w:rFonts w:ascii="Arial" w:hAnsi="Arial" w:cs="Arial"/>
          <w:sz w:val="24"/>
          <w:szCs w:val="24"/>
        </w:rPr>
        <w:t xml:space="preserve">Dentro de </w:t>
      </w:r>
      <w:r w:rsidR="000E593C"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z w:val="24"/>
          <w:szCs w:val="24"/>
        </w:rPr>
        <w:t xml:space="preserve"> metas del Plan de Desarrollo</w:t>
      </w:r>
      <w:r w:rsidR="000E593C">
        <w:rPr>
          <w:rFonts w:ascii="Arial" w:hAnsi="Arial" w:cs="Arial"/>
          <w:sz w:val="24"/>
          <w:szCs w:val="24"/>
        </w:rPr>
        <w:t xml:space="preserve"> ‘</w:t>
      </w:r>
      <w:r>
        <w:rPr>
          <w:rFonts w:ascii="Arial" w:hAnsi="Arial" w:cs="Arial"/>
          <w:sz w:val="24"/>
          <w:szCs w:val="24"/>
        </w:rPr>
        <w:t>Pasto, La Gran Capital</w:t>
      </w:r>
      <w:r w:rsidR="000E593C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 tenemos el apoyo a los planes de vida o planes de etno</w:t>
      </w:r>
      <w:r w:rsidR="000E593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desarrollo. También estamos fortaleciendo el enfoque diferencial en todas las comunidades étnicas del municipio</w:t>
      </w:r>
      <w:r w:rsidR="000E593C">
        <w:rPr>
          <w:rFonts w:ascii="Arial" w:hAnsi="Arial" w:cs="Arial"/>
          <w:sz w:val="24"/>
          <w:szCs w:val="24"/>
        </w:rPr>
        <w:t>”,</w:t>
      </w:r>
      <w:r>
        <w:rPr>
          <w:rFonts w:ascii="Arial" w:hAnsi="Arial" w:cs="Arial"/>
          <w:sz w:val="24"/>
          <w:szCs w:val="24"/>
        </w:rPr>
        <w:t xml:space="preserve"> comentó uno de los líderes del </w:t>
      </w:r>
      <w:r w:rsidR="000E593C">
        <w:rPr>
          <w:rFonts w:ascii="Arial" w:hAnsi="Arial" w:cs="Arial"/>
          <w:sz w:val="24"/>
          <w:szCs w:val="24"/>
        </w:rPr>
        <w:t>subprograma</w:t>
      </w:r>
      <w:r>
        <w:rPr>
          <w:rFonts w:ascii="Arial" w:hAnsi="Arial" w:cs="Arial"/>
          <w:sz w:val="24"/>
          <w:szCs w:val="24"/>
        </w:rPr>
        <w:t xml:space="preserve"> de Asuntos Étnicos de la Secretaría de Desarrollo Comunitario, Pablo Vladimir Trejo. </w:t>
      </w:r>
    </w:p>
    <w:p w14:paraId="5E5B6EA5" w14:textId="2866BDE2" w:rsidR="005B1A4C" w:rsidRDefault="005B1A4C" w:rsidP="005B1A4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asistentes a esta conmemoración también tuvieron la oportunidad de degustar más de siete platos típicos, acompañados de música e historias, así como lo mencionó uno de los líderes de la </w:t>
      </w:r>
      <w:proofErr w:type="spellStart"/>
      <w:r>
        <w:rPr>
          <w:rFonts w:ascii="Arial" w:hAnsi="Arial" w:cs="Arial"/>
          <w:sz w:val="24"/>
          <w:szCs w:val="24"/>
        </w:rPr>
        <w:t>Kumpania</w:t>
      </w:r>
      <w:proofErr w:type="spellEnd"/>
      <w:r>
        <w:rPr>
          <w:rFonts w:ascii="Arial" w:hAnsi="Arial" w:cs="Arial"/>
          <w:sz w:val="24"/>
          <w:szCs w:val="24"/>
        </w:rPr>
        <w:t xml:space="preserve"> Pasto, Hugo </w:t>
      </w:r>
      <w:proofErr w:type="spellStart"/>
      <w:r>
        <w:rPr>
          <w:rFonts w:ascii="Arial" w:hAnsi="Arial" w:cs="Arial"/>
          <w:sz w:val="24"/>
          <w:szCs w:val="24"/>
        </w:rPr>
        <w:t>Yankovic</w:t>
      </w:r>
      <w:proofErr w:type="spellEnd"/>
      <w:r w:rsidR="000E593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“Este día se celebra en todo el mundo, la cultura Gitana siempre se enfoca en recibir a las personas con alimentos y queremos que todas las entidades tengan e</w:t>
      </w:r>
      <w:r w:rsidR="000E593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conocimiento</w:t>
      </w:r>
      <w:r w:rsidR="000E593C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que el Pueblo Gitano se encuentra aquí en Pasto, en el corregimiento de Mocondino</w:t>
      </w:r>
      <w:r w:rsidR="000E593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y las puertas siempre están abiertas para todos”</w:t>
      </w:r>
      <w:r w:rsidR="000E593C">
        <w:rPr>
          <w:rFonts w:ascii="Arial" w:hAnsi="Arial" w:cs="Arial"/>
          <w:sz w:val="24"/>
          <w:szCs w:val="24"/>
        </w:rPr>
        <w:t xml:space="preserve">. </w:t>
      </w:r>
    </w:p>
    <w:p w14:paraId="65B1607E" w14:textId="77777777" w:rsidR="00086F2E" w:rsidRDefault="00086F2E" w:rsidP="00086F2E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es-ES"/>
        </w:rPr>
      </w:pPr>
    </w:p>
    <w:p w14:paraId="6E5C4BAD" w14:textId="7AF932A2" w:rsidR="00920789" w:rsidRPr="00B8366A" w:rsidRDefault="00920789" w:rsidP="00CD1E2A">
      <w:pPr>
        <w:jc w:val="center"/>
        <w:rPr>
          <w:rFonts w:ascii="Arial" w:hAnsi="Arial" w:cs="Arial"/>
          <w:sz w:val="24"/>
        </w:rPr>
      </w:pPr>
    </w:p>
    <w:sectPr w:rsidR="00920789" w:rsidRPr="00B8366A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D7262"/>
    <w:multiLevelType w:val="hybridMultilevel"/>
    <w:tmpl w:val="62F61500"/>
    <w:lvl w:ilvl="0" w:tplc="AAAACDC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5796"/>
    <w:rsid w:val="00007CF5"/>
    <w:rsid w:val="00012A73"/>
    <w:rsid w:val="00036D05"/>
    <w:rsid w:val="00086F2E"/>
    <w:rsid w:val="000D0890"/>
    <w:rsid w:val="000D317F"/>
    <w:rsid w:val="000E0D05"/>
    <w:rsid w:val="000E0FD4"/>
    <w:rsid w:val="000E3DA2"/>
    <w:rsid w:val="000E4DC6"/>
    <w:rsid w:val="000E593C"/>
    <w:rsid w:val="000E6947"/>
    <w:rsid w:val="00116EE4"/>
    <w:rsid w:val="0012110A"/>
    <w:rsid w:val="001525AE"/>
    <w:rsid w:val="0018438D"/>
    <w:rsid w:val="001A1A27"/>
    <w:rsid w:val="001C26C9"/>
    <w:rsid w:val="001E4B54"/>
    <w:rsid w:val="001F6903"/>
    <w:rsid w:val="001F7837"/>
    <w:rsid w:val="00210176"/>
    <w:rsid w:val="0021576E"/>
    <w:rsid w:val="00220399"/>
    <w:rsid w:val="00220BFB"/>
    <w:rsid w:val="00257583"/>
    <w:rsid w:val="002575C2"/>
    <w:rsid w:val="00271A47"/>
    <w:rsid w:val="00282489"/>
    <w:rsid w:val="00286A8C"/>
    <w:rsid w:val="002C33F1"/>
    <w:rsid w:val="002E0A24"/>
    <w:rsid w:val="002E1DD3"/>
    <w:rsid w:val="002E3F1B"/>
    <w:rsid w:val="002F0A61"/>
    <w:rsid w:val="002F523C"/>
    <w:rsid w:val="00307A14"/>
    <w:rsid w:val="00315D48"/>
    <w:rsid w:val="00326711"/>
    <w:rsid w:val="0033238D"/>
    <w:rsid w:val="0034365E"/>
    <w:rsid w:val="00353981"/>
    <w:rsid w:val="00354B4F"/>
    <w:rsid w:val="00357728"/>
    <w:rsid w:val="003E473D"/>
    <w:rsid w:val="003E5F9E"/>
    <w:rsid w:val="003F04BE"/>
    <w:rsid w:val="0040118E"/>
    <w:rsid w:val="004031B1"/>
    <w:rsid w:val="00403A88"/>
    <w:rsid w:val="004455E4"/>
    <w:rsid w:val="00460065"/>
    <w:rsid w:val="0046006D"/>
    <w:rsid w:val="00470268"/>
    <w:rsid w:val="004932CC"/>
    <w:rsid w:val="0049351A"/>
    <w:rsid w:val="004B713A"/>
    <w:rsid w:val="004C44FB"/>
    <w:rsid w:val="00502F74"/>
    <w:rsid w:val="00510C5F"/>
    <w:rsid w:val="00524F85"/>
    <w:rsid w:val="005404A4"/>
    <w:rsid w:val="00544A5C"/>
    <w:rsid w:val="00547A58"/>
    <w:rsid w:val="00555D29"/>
    <w:rsid w:val="00564D50"/>
    <w:rsid w:val="00566489"/>
    <w:rsid w:val="0057116E"/>
    <w:rsid w:val="005852A0"/>
    <w:rsid w:val="00594B29"/>
    <w:rsid w:val="005B1A4C"/>
    <w:rsid w:val="005C655F"/>
    <w:rsid w:val="005D64EA"/>
    <w:rsid w:val="005D6887"/>
    <w:rsid w:val="006046A0"/>
    <w:rsid w:val="00604F67"/>
    <w:rsid w:val="00640BA2"/>
    <w:rsid w:val="0065558C"/>
    <w:rsid w:val="006632CC"/>
    <w:rsid w:val="00674508"/>
    <w:rsid w:val="006845AF"/>
    <w:rsid w:val="006867DC"/>
    <w:rsid w:val="00697C66"/>
    <w:rsid w:val="006A661A"/>
    <w:rsid w:val="006D75CA"/>
    <w:rsid w:val="006F0A2E"/>
    <w:rsid w:val="006F2EEE"/>
    <w:rsid w:val="00703343"/>
    <w:rsid w:val="0071184C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11C75"/>
    <w:rsid w:val="00830C81"/>
    <w:rsid w:val="00832A6C"/>
    <w:rsid w:val="00855177"/>
    <w:rsid w:val="0085618E"/>
    <w:rsid w:val="00856624"/>
    <w:rsid w:val="0086684B"/>
    <w:rsid w:val="00881896"/>
    <w:rsid w:val="00884768"/>
    <w:rsid w:val="00890882"/>
    <w:rsid w:val="008A1D33"/>
    <w:rsid w:val="008C0C31"/>
    <w:rsid w:val="008C3171"/>
    <w:rsid w:val="008E2757"/>
    <w:rsid w:val="00920789"/>
    <w:rsid w:val="009232DC"/>
    <w:rsid w:val="00927207"/>
    <w:rsid w:val="00963E0D"/>
    <w:rsid w:val="009965D0"/>
    <w:rsid w:val="009A1854"/>
    <w:rsid w:val="009A5CA4"/>
    <w:rsid w:val="009E36E3"/>
    <w:rsid w:val="009F66A0"/>
    <w:rsid w:val="00A02D46"/>
    <w:rsid w:val="00A13FEB"/>
    <w:rsid w:val="00A337EE"/>
    <w:rsid w:val="00A33EE8"/>
    <w:rsid w:val="00A3479C"/>
    <w:rsid w:val="00A52B3E"/>
    <w:rsid w:val="00A53656"/>
    <w:rsid w:val="00A649A0"/>
    <w:rsid w:val="00A74E4F"/>
    <w:rsid w:val="00A80467"/>
    <w:rsid w:val="00AA4AB4"/>
    <w:rsid w:val="00AA61BC"/>
    <w:rsid w:val="00AD3409"/>
    <w:rsid w:val="00AE5A62"/>
    <w:rsid w:val="00B017D3"/>
    <w:rsid w:val="00B023A1"/>
    <w:rsid w:val="00B05B27"/>
    <w:rsid w:val="00B506DD"/>
    <w:rsid w:val="00B75064"/>
    <w:rsid w:val="00B8023F"/>
    <w:rsid w:val="00B8162B"/>
    <w:rsid w:val="00B82196"/>
    <w:rsid w:val="00B8366A"/>
    <w:rsid w:val="00BA3F58"/>
    <w:rsid w:val="00BA5015"/>
    <w:rsid w:val="00BB4103"/>
    <w:rsid w:val="00BC4CDA"/>
    <w:rsid w:val="00BD7374"/>
    <w:rsid w:val="00C076A6"/>
    <w:rsid w:val="00C74952"/>
    <w:rsid w:val="00CA0CA4"/>
    <w:rsid w:val="00CB1DD8"/>
    <w:rsid w:val="00CD1E2A"/>
    <w:rsid w:val="00CE632E"/>
    <w:rsid w:val="00CF45E3"/>
    <w:rsid w:val="00CF6581"/>
    <w:rsid w:val="00D02217"/>
    <w:rsid w:val="00D06223"/>
    <w:rsid w:val="00D17C6C"/>
    <w:rsid w:val="00D443D7"/>
    <w:rsid w:val="00D45DE2"/>
    <w:rsid w:val="00D469B3"/>
    <w:rsid w:val="00D71194"/>
    <w:rsid w:val="00D830F2"/>
    <w:rsid w:val="00DA2A8F"/>
    <w:rsid w:val="00DA3A67"/>
    <w:rsid w:val="00DD3913"/>
    <w:rsid w:val="00DD700B"/>
    <w:rsid w:val="00DF2826"/>
    <w:rsid w:val="00DF3DEC"/>
    <w:rsid w:val="00E226EC"/>
    <w:rsid w:val="00E241DB"/>
    <w:rsid w:val="00E329B8"/>
    <w:rsid w:val="00E36ECB"/>
    <w:rsid w:val="00E52EE5"/>
    <w:rsid w:val="00E676D4"/>
    <w:rsid w:val="00E767BF"/>
    <w:rsid w:val="00E837A7"/>
    <w:rsid w:val="00E87596"/>
    <w:rsid w:val="00EF6EC5"/>
    <w:rsid w:val="00F21BDF"/>
    <w:rsid w:val="00F40203"/>
    <w:rsid w:val="00F45AA3"/>
    <w:rsid w:val="00F8142D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9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2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0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07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44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51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7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9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2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73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4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5</cp:revision>
  <cp:lastPrinted>2022-04-13T03:24:00Z</cp:lastPrinted>
  <dcterms:created xsi:type="dcterms:W3CDTF">2022-04-11T21:39:00Z</dcterms:created>
  <dcterms:modified xsi:type="dcterms:W3CDTF">2022-04-13T03:25:00Z</dcterms:modified>
</cp:coreProperties>
</file>