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6630C7AF" w:rsidR="002E0A24" w:rsidRDefault="00B8023F">
      <w:pPr>
        <w:ind w:left="7080" w:firstLine="707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A1008B3">
            <wp:simplePos x="0" y="0"/>
            <wp:positionH relativeFrom="column">
              <wp:posOffset>-1070610</wp:posOffset>
            </wp:positionH>
            <wp:positionV relativeFrom="paragraph">
              <wp:posOffset>-1280795</wp:posOffset>
            </wp:positionV>
            <wp:extent cx="8067040" cy="10896600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67040" cy="1089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4FB"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D15E7A">
        <w:rPr>
          <w:b/>
          <w:color w:val="FFFFFF"/>
        </w:rPr>
        <w:t>222</w:t>
      </w:r>
    </w:p>
    <w:p w14:paraId="56721806" w14:textId="34E315F4" w:rsidR="002E0A24" w:rsidRDefault="00D15E7A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19</w:t>
      </w:r>
      <w:r w:rsidR="00C62337">
        <w:rPr>
          <w:b/>
          <w:color w:val="002060"/>
        </w:rPr>
        <w:t xml:space="preserve"> </w:t>
      </w:r>
      <w:r w:rsidR="002434E8">
        <w:rPr>
          <w:b/>
          <w:color w:val="002060"/>
        </w:rPr>
        <w:t>d</w:t>
      </w:r>
      <w:r w:rsidR="00A649A0">
        <w:rPr>
          <w:b/>
          <w:color w:val="002060"/>
        </w:rPr>
        <w:t>e abril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5A50805" w14:textId="77777777" w:rsidR="00B8023F" w:rsidRDefault="00B8023F" w:rsidP="00B8023F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</w:p>
    <w:p w14:paraId="2ACDC408" w14:textId="77777777" w:rsidR="00C076A6" w:rsidRDefault="00C076A6" w:rsidP="009A185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FD0F523" w14:textId="4D25E724" w:rsidR="00103A46" w:rsidRPr="00103A46" w:rsidRDefault="00103A46" w:rsidP="00103A46">
      <w:pPr>
        <w:jc w:val="center"/>
        <w:rPr>
          <w:rFonts w:ascii="Arial" w:hAnsi="Arial" w:cs="Arial"/>
          <w:b/>
          <w:sz w:val="24"/>
          <w:szCs w:val="24"/>
        </w:rPr>
      </w:pPr>
      <w:r w:rsidRPr="00103A46">
        <w:rPr>
          <w:rFonts w:ascii="Arial" w:hAnsi="Arial" w:cs="Arial"/>
          <w:b/>
          <w:sz w:val="24"/>
          <w:szCs w:val="24"/>
        </w:rPr>
        <w:t>CON ENTREGA DE NUEVO PARQUE AUTOMOTOR Y ALCOHOSENSORES, ALCALDÍA DE PASTO CONMEMORÓ EL DÍA NACIONAL DEL AGENTE DE TRÁNSITO</w:t>
      </w:r>
    </w:p>
    <w:p w14:paraId="7E590672" w14:textId="77777777" w:rsidR="00103A46" w:rsidRPr="00103A46" w:rsidRDefault="00103A46" w:rsidP="00103A46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103A46">
        <w:rPr>
          <w:rFonts w:ascii="Arial" w:hAnsi="Arial" w:cs="Arial"/>
          <w:i/>
          <w:sz w:val="24"/>
          <w:szCs w:val="24"/>
        </w:rPr>
        <w:t>En un acto de reconocimiento, presidido por el Alcalde Germán Chamorro de la Rosa y el secretario de Tránsito, Javier Recalde Martínez, la Administración Municipal conmemoró este 19 de abril el Día Nacional del Agente del Tránsito.</w:t>
      </w:r>
    </w:p>
    <w:p w14:paraId="5075F952" w14:textId="42212173" w:rsidR="00103A46" w:rsidRPr="00103A46" w:rsidRDefault="00103A46" w:rsidP="00103A4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03A46">
        <w:rPr>
          <w:rFonts w:ascii="Arial" w:hAnsi="Arial" w:cs="Arial"/>
          <w:sz w:val="24"/>
          <w:szCs w:val="24"/>
        </w:rPr>
        <w:t>En la jornada, donde estuvo presente el personal operativo de la dependencia, se hizo entrega de 13 nuevas motocicletas que servirán para apoyar sus labores de prevención y vigilancia en las calles del municipio.</w:t>
      </w:r>
    </w:p>
    <w:p w14:paraId="3D2A306D" w14:textId="432603EF" w:rsidR="00103A46" w:rsidRPr="00103A46" w:rsidRDefault="00103A46" w:rsidP="00103A4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03A46">
        <w:rPr>
          <w:rFonts w:ascii="Arial" w:hAnsi="Arial" w:cs="Arial"/>
          <w:sz w:val="24"/>
          <w:szCs w:val="24"/>
        </w:rPr>
        <w:t xml:space="preserve">Igualmente, se entregaron tres alcohosensores que permitirán fortalecer los controles en la vía para detectar a conductores que puedan estar bajo efectos del alcohol y los respectivos certificados que acreditan la capacitación que recibieron 20 agentes de tránsito para el manejo de estos </w:t>
      </w:r>
      <w:r w:rsidRPr="00103A46">
        <w:rPr>
          <w:rFonts w:ascii="Arial" w:hAnsi="Arial" w:cs="Arial"/>
          <w:sz w:val="24"/>
          <w:szCs w:val="24"/>
        </w:rPr>
        <w:t>dispositivos, gracias</w:t>
      </w:r>
      <w:r w:rsidRPr="00103A46">
        <w:rPr>
          <w:rFonts w:ascii="Arial" w:hAnsi="Arial" w:cs="Arial"/>
          <w:sz w:val="24"/>
          <w:szCs w:val="24"/>
        </w:rPr>
        <w:t xml:space="preserve"> al apoyo de la </w:t>
      </w:r>
      <w:r w:rsidRPr="00103A46">
        <w:rPr>
          <w:rFonts w:ascii="Arial" w:hAnsi="Arial" w:cs="Arial"/>
          <w:sz w:val="24"/>
          <w:szCs w:val="24"/>
        </w:rPr>
        <w:t>Agencia Nacional</w:t>
      </w:r>
      <w:r w:rsidRPr="00103A46">
        <w:rPr>
          <w:rFonts w:ascii="Arial" w:hAnsi="Arial" w:cs="Arial"/>
          <w:sz w:val="24"/>
          <w:szCs w:val="24"/>
        </w:rPr>
        <w:t xml:space="preserve"> de Seguridad Vial. </w:t>
      </w:r>
    </w:p>
    <w:p w14:paraId="3EEB1B92" w14:textId="77777777" w:rsidR="00103A46" w:rsidRPr="00103A46" w:rsidRDefault="00103A46" w:rsidP="00103A4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03A46">
        <w:rPr>
          <w:rFonts w:ascii="Arial" w:hAnsi="Arial" w:cs="Arial"/>
          <w:sz w:val="24"/>
          <w:szCs w:val="24"/>
        </w:rPr>
        <w:t>Además, los agentes que cumplieron 20 y 25 años de servicio en la institución, recibieron una placa como reconocimiento a su trabajo.</w:t>
      </w:r>
    </w:p>
    <w:p w14:paraId="3B851EB5" w14:textId="77777777" w:rsidR="00103A46" w:rsidRPr="00103A46" w:rsidRDefault="00103A46" w:rsidP="00103A4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03A46">
        <w:rPr>
          <w:rFonts w:ascii="Arial" w:hAnsi="Arial" w:cs="Arial"/>
          <w:sz w:val="24"/>
          <w:szCs w:val="24"/>
        </w:rPr>
        <w:t>“Aunque es una labor muchas veces incomprendida por la ciudadanía, el trabajo de los agentes de tránsito es esencial para preservar la movilidad y proteger la vida de todos los actores viales. Felicitamos a los hombres y mujeres que desempeñan este oficio y que nos ayudan a construir La Gran Capital”, sostuvo el Mandatario Local.</w:t>
      </w:r>
    </w:p>
    <w:p w14:paraId="498C3B72" w14:textId="77777777" w:rsidR="00103A46" w:rsidRPr="00103A46" w:rsidRDefault="00103A46" w:rsidP="00103A4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03A46">
        <w:rPr>
          <w:rFonts w:ascii="Arial" w:hAnsi="Arial" w:cs="Arial"/>
          <w:sz w:val="24"/>
          <w:szCs w:val="24"/>
        </w:rPr>
        <w:t>A su turno, el secretario de Tránsito, Javier Recalde Martínez, señaló que, con la puesta en funcionamiento del nuevo parque automotor, el personal operativo podrá reforzar las acciones de control en las zonas urbana y rural del municipio, a fin de prevenir siniestros viales.</w:t>
      </w:r>
    </w:p>
    <w:p w14:paraId="3344A7D6" w14:textId="7C791E92" w:rsidR="00103A46" w:rsidRPr="00103A46" w:rsidRDefault="00103A46" w:rsidP="00103A4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03A46">
        <w:rPr>
          <w:rFonts w:ascii="Arial" w:hAnsi="Arial" w:cs="Arial"/>
          <w:sz w:val="24"/>
          <w:szCs w:val="24"/>
        </w:rPr>
        <w:t xml:space="preserve">“Estamos comprometidos con capacitar y equipar a nuestros agentes de tránsito. Para el manejo de los alcohosensores, un grupo de 20 agentes fue certificado por expertos de la Universidad del Rosario, como parte del apoyo que </w:t>
      </w:r>
      <w:bookmarkStart w:id="0" w:name="_GoBack"/>
      <w:bookmarkEnd w:id="0"/>
      <w:r w:rsidRPr="00103A46">
        <w:rPr>
          <w:rFonts w:ascii="Arial" w:hAnsi="Arial" w:cs="Arial"/>
          <w:sz w:val="24"/>
          <w:szCs w:val="24"/>
        </w:rPr>
        <w:t>nos viene</w:t>
      </w:r>
      <w:r w:rsidRPr="00103A46">
        <w:rPr>
          <w:rFonts w:ascii="Arial" w:hAnsi="Arial" w:cs="Arial"/>
          <w:sz w:val="24"/>
          <w:szCs w:val="24"/>
        </w:rPr>
        <w:t xml:space="preserve"> brindando la Agencia Nacional de Seguridad Vial. Además, estas son inversiones necesarias en pro de la seguridad vial de Pasto”, agregó.</w:t>
      </w:r>
    </w:p>
    <w:p w14:paraId="186CB48D" w14:textId="2D7A6FF5" w:rsidR="000D0890" w:rsidRPr="00103A46" w:rsidRDefault="00103A46" w:rsidP="00103A4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03A46">
        <w:rPr>
          <w:rFonts w:ascii="Arial" w:hAnsi="Arial" w:cs="Arial"/>
          <w:sz w:val="24"/>
          <w:szCs w:val="24"/>
        </w:rPr>
        <w:t xml:space="preserve">Por su parte, el agente </w:t>
      </w:r>
      <w:proofErr w:type="spellStart"/>
      <w:r w:rsidRPr="00103A46">
        <w:rPr>
          <w:rFonts w:ascii="Arial" w:hAnsi="Arial" w:cs="Arial"/>
          <w:sz w:val="24"/>
          <w:szCs w:val="24"/>
        </w:rPr>
        <w:t>Yilber</w:t>
      </w:r>
      <w:proofErr w:type="spellEnd"/>
      <w:r w:rsidRPr="00103A46">
        <w:rPr>
          <w:rFonts w:ascii="Arial" w:hAnsi="Arial" w:cs="Arial"/>
          <w:sz w:val="24"/>
          <w:szCs w:val="24"/>
        </w:rPr>
        <w:t xml:space="preserve"> de la Cruz se mostró complacido de participar en este homenaje e instó a la comunidad a mejorar su cultura ciudadana al hacer uso de las vías, pues el propósito de su labor no es sancionar o incomodar al conductor, sino protegerlo y promover en su comportamiento el respeto a las normas de tránsito.</w:t>
      </w:r>
    </w:p>
    <w:sectPr w:rsidR="000D0890" w:rsidRPr="00103A46" w:rsidSect="00B8023F">
      <w:pgSz w:w="12240" w:h="15840"/>
      <w:pgMar w:top="1276" w:right="1467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75960"/>
    <w:multiLevelType w:val="hybridMultilevel"/>
    <w:tmpl w:val="1096C3E8"/>
    <w:lvl w:ilvl="0" w:tplc="F820A874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D1E37"/>
    <w:multiLevelType w:val="hybridMultilevel"/>
    <w:tmpl w:val="CB4E0508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D2D98"/>
    <w:multiLevelType w:val="hybridMultilevel"/>
    <w:tmpl w:val="D480C4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464D4"/>
    <w:multiLevelType w:val="hybridMultilevel"/>
    <w:tmpl w:val="D6AC1D8C"/>
    <w:lvl w:ilvl="0" w:tplc="EDF8E05C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379E3"/>
    <w:multiLevelType w:val="hybridMultilevel"/>
    <w:tmpl w:val="A5A0856E"/>
    <w:lvl w:ilvl="0" w:tplc="F19C7BB8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5796"/>
    <w:rsid w:val="00007CF5"/>
    <w:rsid w:val="00012A73"/>
    <w:rsid w:val="00036D05"/>
    <w:rsid w:val="000D0890"/>
    <w:rsid w:val="000D317F"/>
    <w:rsid w:val="000E0D05"/>
    <w:rsid w:val="000E0FD4"/>
    <w:rsid w:val="000E3DA2"/>
    <w:rsid w:val="000E4DC6"/>
    <w:rsid w:val="00103A46"/>
    <w:rsid w:val="00116EE4"/>
    <w:rsid w:val="001525AE"/>
    <w:rsid w:val="0018438D"/>
    <w:rsid w:val="001A1A27"/>
    <w:rsid w:val="001C26C9"/>
    <w:rsid w:val="001E4B54"/>
    <w:rsid w:val="001F6903"/>
    <w:rsid w:val="00210176"/>
    <w:rsid w:val="0021576E"/>
    <w:rsid w:val="00220399"/>
    <w:rsid w:val="00220BFB"/>
    <w:rsid w:val="002434E8"/>
    <w:rsid w:val="00257583"/>
    <w:rsid w:val="002575C2"/>
    <w:rsid w:val="00282489"/>
    <w:rsid w:val="00286A8C"/>
    <w:rsid w:val="002C33F1"/>
    <w:rsid w:val="002E0A24"/>
    <w:rsid w:val="002E3F1B"/>
    <w:rsid w:val="002F0A61"/>
    <w:rsid w:val="002F1169"/>
    <w:rsid w:val="002F523C"/>
    <w:rsid w:val="00307A14"/>
    <w:rsid w:val="00315D48"/>
    <w:rsid w:val="00326711"/>
    <w:rsid w:val="0033238D"/>
    <w:rsid w:val="0034365E"/>
    <w:rsid w:val="00354B4F"/>
    <w:rsid w:val="00357728"/>
    <w:rsid w:val="003E473D"/>
    <w:rsid w:val="003E5F9E"/>
    <w:rsid w:val="003F04BE"/>
    <w:rsid w:val="0040118E"/>
    <w:rsid w:val="004031B1"/>
    <w:rsid w:val="00403A88"/>
    <w:rsid w:val="004455E4"/>
    <w:rsid w:val="00460065"/>
    <w:rsid w:val="0046006D"/>
    <w:rsid w:val="00470268"/>
    <w:rsid w:val="004932CC"/>
    <w:rsid w:val="0049351A"/>
    <w:rsid w:val="004B713A"/>
    <w:rsid w:val="004C44FB"/>
    <w:rsid w:val="00502F74"/>
    <w:rsid w:val="00510C5F"/>
    <w:rsid w:val="00524F85"/>
    <w:rsid w:val="005404A4"/>
    <w:rsid w:val="00547A58"/>
    <w:rsid w:val="00555D29"/>
    <w:rsid w:val="00564D50"/>
    <w:rsid w:val="00566489"/>
    <w:rsid w:val="0057116E"/>
    <w:rsid w:val="00594B29"/>
    <w:rsid w:val="005C655F"/>
    <w:rsid w:val="005D6887"/>
    <w:rsid w:val="006046A0"/>
    <w:rsid w:val="00604F67"/>
    <w:rsid w:val="00652E4E"/>
    <w:rsid w:val="0065558C"/>
    <w:rsid w:val="006632CC"/>
    <w:rsid w:val="00674508"/>
    <w:rsid w:val="006845AF"/>
    <w:rsid w:val="00697C66"/>
    <w:rsid w:val="006A661A"/>
    <w:rsid w:val="006D75CA"/>
    <w:rsid w:val="006F0A2E"/>
    <w:rsid w:val="006F2EEE"/>
    <w:rsid w:val="00703343"/>
    <w:rsid w:val="00717EED"/>
    <w:rsid w:val="00721A4C"/>
    <w:rsid w:val="00724B81"/>
    <w:rsid w:val="00725ADD"/>
    <w:rsid w:val="00754EAE"/>
    <w:rsid w:val="0076256D"/>
    <w:rsid w:val="00776C20"/>
    <w:rsid w:val="0079544E"/>
    <w:rsid w:val="007E1893"/>
    <w:rsid w:val="007E5FC5"/>
    <w:rsid w:val="00804E05"/>
    <w:rsid w:val="00811C75"/>
    <w:rsid w:val="00830C81"/>
    <w:rsid w:val="00832A6C"/>
    <w:rsid w:val="00855177"/>
    <w:rsid w:val="0085618E"/>
    <w:rsid w:val="00856624"/>
    <w:rsid w:val="00884768"/>
    <w:rsid w:val="00890882"/>
    <w:rsid w:val="008A1D33"/>
    <w:rsid w:val="008C0C31"/>
    <w:rsid w:val="008C3171"/>
    <w:rsid w:val="009232DC"/>
    <w:rsid w:val="00927207"/>
    <w:rsid w:val="00963E0D"/>
    <w:rsid w:val="009965D0"/>
    <w:rsid w:val="009A1854"/>
    <w:rsid w:val="009E36E3"/>
    <w:rsid w:val="00A02D46"/>
    <w:rsid w:val="00A13FEB"/>
    <w:rsid w:val="00A337EE"/>
    <w:rsid w:val="00A33EE8"/>
    <w:rsid w:val="00A3479C"/>
    <w:rsid w:val="00A52B3E"/>
    <w:rsid w:val="00A53656"/>
    <w:rsid w:val="00A649A0"/>
    <w:rsid w:val="00A74E4F"/>
    <w:rsid w:val="00A80467"/>
    <w:rsid w:val="00AA61BC"/>
    <w:rsid w:val="00AD3409"/>
    <w:rsid w:val="00AE5A62"/>
    <w:rsid w:val="00B017D3"/>
    <w:rsid w:val="00B023A1"/>
    <w:rsid w:val="00B05B27"/>
    <w:rsid w:val="00B506DD"/>
    <w:rsid w:val="00B741AE"/>
    <w:rsid w:val="00B75064"/>
    <w:rsid w:val="00B8023F"/>
    <w:rsid w:val="00B8162B"/>
    <w:rsid w:val="00B82196"/>
    <w:rsid w:val="00BA3F58"/>
    <w:rsid w:val="00BA5015"/>
    <w:rsid w:val="00BB4103"/>
    <w:rsid w:val="00BC4CDA"/>
    <w:rsid w:val="00BD7374"/>
    <w:rsid w:val="00C076A6"/>
    <w:rsid w:val="00C423C4"/>
    <w:rsid w:val="00C62337"/>
    <w:rsid w:val="00C74952"/>
    <w:rsid w:val="00CA0CA4"/>
    <w:rsid w:val="00CB1DD8"/>
    <w:rsid w:val="00CD798F"/>
    <w:rsid w:val="00CF45E3"/>
    <w:rsid w:val="00CF6581"/>
    <w:rsid w:val="00CF7E8D"/>
    <w:rsid w:val="00D02217"/>
    <w:rsid w:val="00D06223"/>
    <w:rsid w:val="00D15E7A"/>
    <w:rsid w:val="00D17C6C"/>
    <w:rsid w:val="00D443D7"/>
    <w:rsid w:val="00D45DE2"/>
    <w:rsid w:val="00D469B3"/>
    <w:rsid w:val="00D71194"/>
    <w:rsid w:val="00D830F2"/>
    <w:rsid w:val="00DA2A8F"/>
    <w:rsid w:val="00DA3A67"/>
    <w:rsid w:val="00DD3913"/>
    <w:rsid w:val="00DD700B"/>
    <w:rsid w:val="00DF2826"/>
    <w:rsid w:val="00DF3DEC"/>
    <w:rsid w:val="00E226EC"/>
    <w:rsid w:val="00E241DB"/>
    <w:rsid w:val="00E329B8"/>
    <w:rsid w:val="00E36ECB"/>
    <w:rsid w:val="00E52EE5"/>
    <w:rsid w:val="00E676D4"/>
    <w:rsid w:val="00E767BF"/>
    <w:rsid w:val="00E837A7"/>
    <w:rsid w:val="00E87596"/>
    <w:rsid w:val="00EB2A31"/>
    <w:rsid w:val="00EF6EC5"/>
    <w:rsid w:val="00F21BDF"/>
    <w:rsid w:val="00F40203"/>
    <w:rsid w:val="00F45AA3"/>
    <w:rsid w:val="00F93E9E"/>
    <w:rsid w:val="00FA3F5F"/>
    <w:rsid w:val="00FB51AC"/>
    <w:rsid w:val="00FB5D33"/>
    <w:rsid w:val="00FB7B2B"/>
    <w:rsid w:val="00FC2BF9"/>
    <w:rsid w:val="00FC5117"/>
    <w:rsid w:val="00FC625F"/>
    <w:rsid w:val="00FE6279"/>
    <w:rsid w:val="00FE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B483F37B-95E1-4B19-BB68-AA345907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371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3</cp:revision>
  <cp:lastPrinted>2022-04-07T04:12:00Z</cp:lastPrinted>
  <dcterms:created xsi:type="dcterms:W3CDTF">2022-04-20T01:14:00Z</dcterms:created>
  <dcterms:modified xsi:type="dcterms:W3CDTF">2022-04-20T13:34:00Z</dcterms:modified>
</cp:coreProperties>
</file>