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832D0" w14:textId="05E89F6D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F45AA3">
        <w:rPr>
          <w:noProof/>
          <w:lang w:val="en-US" w:eastAsia="en-US"/>
        </w:rPr>
        <w:drawing>
          <wp:anchor distT="0" distB="0" distL="0" distR="0" simplePos="0" relativeHeight="251658240" behindDoc="1" locked="0" layoutInCell="1" hidden="0" allowOverlap="1" wp14:anchorId="7A32541D" wp14:editId="5AE4761A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1621D">
        <w:rPr>
          <w:b/>
          <w:color w:val="FFFFFF"/>
        </w:rPr>
        <w:t>2</w:t>
      </w:r>
      <w:r w:rsidR="00A4072A">
        <w:rPr>
          <w:b/>
          <w:color w:val="FFFFFF"/>
        </w:rPr>
        <w:t>2</w:t>
      </w:r>
      <w:r w:rsidR="008A4CC4">
        <w:rPr>
          <w:b/>
          <w:color w:val="FFFFFF"/>
        </w:rPr>
        <w:t>8</w:t>
      </w:r>
    </w:p>
    <w:p w14:paraId="56721806" w14:textId="2400B612" w:rsidR="002E0A24" w:rsidRDefault="00862C6F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2</w:t>
      </w:r>
      <w:r w:rsidR="00C43637">
        <w:rPr>
          <w:b/>
          <w:color w:val="002060"/>
        </w:rPr>
        <w:t xml:space="preserve">3 </w:t>
      </w:r>
      <w:bookmarkStart w:id="0" w:name="_GoBack"/>
      <w:bookmarkEnd w:id="0"/>
      <w:r w:rsidR="00000141">
        <w:rPr>
          <w:b/>
          <w:color w:val="002060"/>
        </w:rPr>
        <w:t xml:space="preserve">de abril </w:t>
      </w:r>
      <w:r w:rsidR="006D75CA">
        <w:rPr>
          <w:b/>
          <w:color w:val="002060"/>
        </w:rPr>
        <w:t xml:space="preserve">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2D9F5634" w14:textId="77777777" w:rsidR="00B714BA" w:rsidRDefault="00B714BA" w:rsidP="00B714B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8D4E50B" w14:textId="77777777" w:rsidR="008A4CC4" w:rsidRDefault="008A4CC4" w:rsidP="008A4CC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C8008A8" w14:textId="5F24260F" w:rsidR="008A4CC4" w:rsidRDefault="008A4CC4" w:rsidP="008A4CC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ALCALDÍA DE PASTO INSTALÓ MESA MUNICIPAL DEL SECTOR RELIGIOSO</w:t>
      </w:r>
    </w:p>
    <w:p w14:paraId="76D8D2FE" w14:textId="77777777" w:rsidR="008A4CC4" w:rsidRDefault="008A4CC4" w:rsidP="008A4CC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72362CA" w14:textId="77777777" w:rsidR="008A4CC4" w:rsidRDefault="008A4CC4" w:rsidP="008A4C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través de </w:t>
      </w:r>
      <w:r w:rsidRPr="00D61240">
        <w:rPr>
          <w:rFonts w:ascii="Arial" w:hAnsi="Arial" w:cs="Arial"/>
          <w:sz w:val="24"/>
          <w:szCs w:val="24"/>
        </w:rPr>
        <w:t>la Política Pública Integral de Libertad Religiosa y de Cultos</w:t>
      </w:r>
      <w:r>
        <w:rPr>
          <w:rFonts w:ascii="Arial" w:hAnsi="Arial" w:cs="Arial"/>
          <w:sz w:val="24"/>
          <w:szCs w:val="24"/>
        </w:rPr>
        <w:t xml:space="preserve">, </w:t>
      </w:r>
      <w:r w:rsidRPr="00D61240">
        <w:rPr>
          <w:rFonts w:ascii="Arial" w:hAnsi="Arial" w:cs="Arial"/>
          <w:sz w:val="24"/>
          <w:szCs w:val="24"/>
        </w:rPr>
        <w:t xml:space="preserve">firmada el año </w:t>
      </w:r>
      <w:r>
        <w:rPr>
          <w:rFonts w:ascii="Arial" w:hAnsi="Arial" w:cs="Arial"/>
          <w:sz w:val="24"/>
          <w:szCs w:val="24"/>
        </w:rPr>
        <w:t>pasado por el Alcalde Germán Chamorro de la Rosa</w:t>
      </w:r>
      <w:r w:rsidRPr="00D61240">
        <w:rPr>
          <w:rFonts w:ascii="Arial" w:hAnsi="Arial" w:cs="Arial"/>
          <w:sz w:val="24"/>
          <w:szCs w:val="24"/>
        </w:rPr>
        <w:t>, se realizó la instalación de la Mesa Municipal del Sector Religioso.</w:t>
      </w:r>
    </w:p>
    <w:p w14:paraId="2391DDCA" w14:textId="77777777" w:rsidR="008A4CC4" w:rsidRDefault="008A4CC4" w:rsidP="008A4C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DF65258" w14:textId="77777777" w:rsidR="008A4CC4" w:rsidRDefault="008A4CC4" w:rsidP="008A4C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organismo tendrá como</w:t>
      </w:r>
      <w:r w:rsidRPr="007B74D0">
        <w:rPr>
          <w:rFonts w:ascii="Arial" w:hAnsi="Arial" w:cs="Arial"/>
          <w:sz w:val="24"/>
          <w:szCs w:val="24"/>
        </w:rPr>
        <w:t xml:space="preserve"> función principal </w:t>
      </w:r>
      <w:r>
        <w:rPr>
          <w:rFonts w:ascii="Arial" w:hAnsi="Arial" w:cs="Arial"/>
          <w:sz w:val="24"/>
          <w:szCs w:val="24"/>
        </w:rPr>
        <w:t>la creación</w:t>
      </w:r>
      <w:r w:rsidRPr="007B74D0">
        <w:rPr>
          <w:rFonts w:ascii="Arial" w:hAnsi="Arial" w:cs="Arial"/>
          <w:sz w:val="24"/>
          <w:szCs w:val="24"/>
        </w:rPr>
        <w:t xml:space="preserve"> de espacio</w:t>
      </w:r>
      <w:r>
        <w:rPr>
          <w:rFonts w:ascii="Arial" w:hAnsi="Arial" w:cs="Arial"/>
          <w:sz w:val="24"/>
          <w:szCs w:val="24"/>
        </w:rPr>
        <w:t>s de interlocución y mediación</w:t>
      </w:r>
      <w:r w:rsidRPr="007B74D0">
        <w:rPr>
          <w:rFonts w:ascii="Arial" w:hAnsi="Arial" w:cs="Arial"/>
          <w:sz w:val="24"/>
          <w:szCs w:val="24"/>
        </w:rPr>
        <w:t xml:space="preserve"> entre las organizaciones, entid</w:t>
      </w:r>
      <w:r>
        <w:rPr>
          <w:rFonts w:ascii="Arial" w:hAnsi="Arial" w:cs="Arial"/>
          <w:sz w:val="24"/>
          <w:szCs w:val="24"/>
        </w:rPr>
        <w:t xml:space="preserve">ades religiosas y sus integrantes, </w:t>
      </w:r>
      <w:r w:rsidRPr="007B74D0">
        <w:rPr>
          <w:rFonts w:ascii="Arial" w:hAnsi="Arial" w:cs="Arial"/>
          <w:sz w:val="24"/>
          <w:szCs w:val="24"/>
        </w:rPr>
        <w:t xml:space="preserve">para establecer acciones de defensa del derecho fundamental a </w:t>
      </w:r>
      <w:r>
        <w:rPr>
          <w:rFonts w:ascii="Arial" w:hAnsi="Arial" w:cs="Arial"/>
          <w:sz w:val="24"/>
          <w:szCs w:val="24"/>
        </w:rPr>
        <w:t>la libertad de culto y religión en conjunto con la Administración Municipal</w:t>
      </w:r>
      <w:r w:rsidRPr="007B74D0">
        <w:rPr>
          <w:rFonts w:ascii="Arial" w:hAnsi="Arial" w:cs="Arial"/>
          <w:sz w:val="24"/>
          <w:szCs w:val="24"/>
        </w:rPr>
        <w:t>.</w:t>
      </w:r>
    </w:p>
    <w:p w14:paraId="5DC1CA24" w14:textId="77777777" w:rsidR="008A4CC4" w:rsidRDefault="008A4CC4" w:rsidP="008A4C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E74AE8D" w14:textId="77777777" w:rsidR="008A4CC4" w:rsidRDefault="008A4CC4" w:rsidP="008A4C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representante de la Iglesia Ministerial de Jesucristo Internacional e integrante de la mesa, Jairo Montenegro, indicó que estos escenarios de participación ciudadana son de suma importancia porque por medio de ellos se analizan temáticas que favorecen no sólo a este sector, sino a toda la ciudadanía.</w:t>
      </w:r>
    </w:p>
    <w:p w14:paraId="0D595182" w14:textId="77777777" w:rsidR="008A4CC4" w:rsidRDefault="008A4CC4" w:rsidP="008A4C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698AC7D" w14:textId="77777777" w:rsidR="008A4CC4" w:rsidRDefault="008A4CC4" w:rsidP="008A4C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“El Alcalde en su plan de desarrollo contempló la creación de la política pública del sector religioso y lo cumplió. Ahora, con la instalación de esta mesa y su respectivo comité, nos convertiremos en grandes aliados de la Alcaldía para velar por el bien de toda la comunidad”, precisó.</w:t>
      </w:r>
    </w:p>
    <w:p w14:paraId="1A1DFD19" w14:textId="77777777" w:rsidR="008A4CC4" w:rsidRDefault="008A4CC4" w:rsidP="008A4C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B8358B7" w14:textId="77777777" w:rsidR="008A4CC4" w:rsidRDefault="008A4CC4" w:rsidP="008A4C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su parte, el subsecretario de Justicia y Seguridad, Jimmy Alexander Mosquera, resaltó este importante avance e indicó que la mesa tendrá la responsabilidad de representar a toda la comunidad religiosa del municipio. </w:t>
      </w:r>
    </w:p>
    <w:p w14:paraId="48EF1389" w14:textId="77777777" w:rsidR="008A4CC4" w:rsidRDefault="008A4CC4" w:rsidP="008A4C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6CD4B4F" w14:textId="77777777" w:rsidR="008A4CC4" w:rsidRPr="00E7534D" w:rsidRDefault="008A4CC4" w:rsidP="008A4C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“Los delegados de cada congregación van a interactuar con los diferentes secretarios de la Alcaldía de Pasto a quienes les plantearán iniciativas para reforzar los planes y programas de cada dependencia”, concluyó.</w:t>
      </w:r>
    </w:p>
    <w:p w14:paraId="19D7B0B6" w14:textId="77777777" w:rsidR="0013269D" w:rsidRPr="00B714BA" w:rsidRDefault="0013269D" w:rsidP="0017309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5AE7A036" w14:textId="408D8AC8" w:rsidR="004455E4" w:rsidRPr="0013269D" w:rsidRDefault="004455E4" w:rsidP="00862C6F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lang w:val="es-MX"/>
        </w:rPr>
      </w:pPr>
    </w:p>
    <w:sectPr w:rsidR="004455E4" w:rsidRPr="0013269D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﷽﷽﷽﷽﷽﷽﷽﷽Β怀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046939"/>
    <w:multiLevelType w:val="hybridMultilevel"/>
    <w:tmpl w:val="E4CC0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A24"/>
    <w:rsid w:val="00000141"/>
    <w:rsid w:val="00012A73"/>
    <w:rsid w:val="000335C8"/>
    <w:rsid w:val="00036D05"/>
    <w:rsid w:val="000D317F"/>
    <w:rsid w:val="000E0D05"/>
    <w:rsid w:val="0013269D"/>
    <w:rsid w:val="00150CEC"/>
    <w:rsid w:val="0017309C"/>
    <w:rsid w:val="00194C6A"/>
    <w:rsid w:val="001C26C9"/>
    <w:rsid w:val="00210176"/>
    <w:rsid w:val="00251D6A"/>
    <w:rsid w:val="002575C2"/>
    <w:rsid w:val="00282489"/>
    <w:rsid w:val="002C33F1"/>
    <w:rsid w:val="002E0A24"/>
    <w:rsid w:val="002F523C"/>
    <w:rsid w:val="002F7FE9"/>
    <w:rsid w:val="00315D48"/>
    <w:rsid w:val="00326711"/>
    <w:rsid w:val="0033238D"/>
    <w:rsid w:val="00354B4F"/>
    <w:rsid w:val="003850A5"/>
    <w:rsid w:val="003B4553"/>
    <w:rsid w:val="003E473D"/>
    <w:rsid w:val="003E5F9E"/>
    <w:rsid w:val="003F04BE"/>
    <w:rsid w:val="0040118E"/>
    <w:rsid w:val="004031B1"/>
    <w:rsid w:val="004455E4"/>
    <w:rsid w:val="0046536F"/>
    <w:rsid w:val="004729DA"/>
    <w:rsid w:val="004932CC"/>
    <w:rsid w:val="004B713A"/>
    <w:rsid w:val="004C44FB"/>
    <w:rsid w:val="004F1D15"/>
    <w:rsid w:val="00510C5F"/>
    <w:rsid w:val="00524F85"/>
    <w:rsid w:val="00547A58"/>
    <w:rsid w:val="00566489"/>
    <w:rsid w:val="005C3B6E"/>
    <w:rsid w:val="005C3FDA"/>
    <w:rsid w:val="005C655F"/>
    <w:rsid w:val="006046A0"/>
    <w:rsid w:val="00604F67"/>
    <w:rsid w:val="0065558C"/>
    <w:rsid w:val="006632CC"/>
    <w:rsid w:val="00674508"/>
    <w:rsid w:val="006845AF"/>
    <w:rsid w:val="006B1570"/>
    <w:rsid w:val="006D75CA"/>
    <w:rsid w:val="006F23C0"/>
    <w:rsid w:val="006F2EEE"/>
    <w:rsid w:val="00703343"/>
    <w:rsid w:val="00717EED"/>
    <w:rsid w:val="00724B81"/>
    <w:rsid w:val="00725ADD"/>
    <w:rsid w:val="0076256D"/>
    <w:rsid w:val="00776C20"/>
    <w:rsid w:val="007E5FC5"/>
    <w:rsid w:val="00804E05"/>
    <w:rsid w:val="00830C81"/>
    <w:rsid w:val="00832A6C"/>
    <w:rsid w:val="00851FFC"/>
    <w:rsid w:val="0085412E"/>
    <w:rsid w:val="00855177"/>
    <w:rsid w:val="00856624"/>
    <w:rsid w:val="00862C6F"/>
    <w:rsid w:val="00886675"/>
    <w:rsid w:val="00890882"/>
    <w:rsid w:val="008A1D33"/>
    <w:rsid w:val="008A4CC4"/>
    <w:rsid w:val="008B6E4D"/>
    <w:rsid w:val="00927207"/>
    <w:rsid w:val="00963E0D"/>
    <w:rsid w:val="00A13E49"/>
    <w:rsid w:val="00A17EAC"/>
    <w:rsid w:val="00A3479C"/>
    <w:rsid w:val="00A35D62"/>
    <w:rsid w:val="00A4072A"/>
    <w:rsid w:val="00A52B3E"/>
    <w:rsid w:val="00A717F7"/>
    <w:rsid w:val="00A74E4F"/>
    <w:rsid w:val="00A76744"/>
    <w:rsid w:val="00AC20D5"/>
    <w:rsid w:val="00B00284"/>
    <w:rsid w:val="00B017D3"/>
    <w:rsid w:val="00B506DD"/>
    <w:rsid w:val="00B714BA"/>
    <w:rsid w:val="00B75064"/>
    <w:rsid w:val="00B8162B"/>
    <w:rsid w:val="00B82196"/>
    <w:rsid w:val="00BA3F58"/>
    <w:rsid w:val="00BA6F2A"/>
    <w:rsid w:val="00C43637"/>
    <w:rsid w:val="00CA0CA4"/>
    <w:rsid w:val="00CB1DD8"/>
    <w:rsid w:val="00CF6581"/>
    <w:rsid w:val="00D02217"/>
    <w:rsid w:val="00D06223"/>
    <w:rsid w:val="00D235BF"/>
    <w:rsid w:val="00D45DE2"/>
    <w:rsid w:val="00D469B3"/>
    <w:rsid w:val="00D534E4"/>
    <w:rsid w:val="00DA2A8F"/>
    <w:rsid w:val="00E1621D"/>
    <w:rsid w:val="00E241DB"/>
    <w:rsid w:val="00E36ECB"/>
    <w:rsid w:val="00E52EE5"/>
    <w:rsid w:val="00E634AD"/>
    <w:rsid w:val="00EF6EC5"/>
    <w:rsid w:val="00F21BDF"/>
    <w:rsid w:val="00F25D90"/>
    <w:rsid w:val="00F40203"/>
    <w:rsid w:val="00F458B6"/>
    <w:rsid w:val="00F45AA3"/>
    <w:rsid w:val="00F93E9E"/>
    <w:rsid w:val="00FB5D33"/>
    <w:rsid w:val="00FB7B2B"/>
    <w:rsid w:val="00FC2BF9"/>
    <w:rsid w:val="00F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NormalWeb">
    <w:name w:val="Normal (Web)"/>
    <w:basedOn w:val="Normal"/>
    <w:uiPriority w:val="99"/>
    <w:unhideWhenUsed/>
    <w:rsid w:val="00A40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14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874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30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846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17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8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RedeS</cp:lastModifiedBy>
  <cp:revision>3</cp:revision>
  <cp:lastPrinted>2021-12-07T03:14:00Z</cp:lastPrinted>
  <dcterms:created xsi:type="dcterms:W3CDTF">2022-04-23T00:35:00Z</dcterms:created>
  <dcterms:modified xsi:type="dcterms:W3CDTF">2022-04-23T17:54:00Z</dcterms:modified>
</cp:coreProperties>
</file>