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48418BC1"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5AE4761A">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901F99">
        <w:rPr>
          <w:b/>
          <w:color w:val="FFFFFF"/>
        </w:rPr>
        <w:t>3</w:t>
      </w:r>
      <w:r w:rsidR="007841FA">
        <w:rPr>
          <w:b/>
          <w:color w:val="FFFFFF"/>
        </w:rPr>
        <w:t>3</w:t>
      </w:r>
    </w:p>
    <w:p w14:paraId="56721806" w14:textId="02B95EE9" w:rsidR="002E0A24" w:rsidRDefault="00901F99" w:rsidP="00804E05">
      <w:pPr>
        <w:ind w:left="6663" w:right="-283"/>
        <w:jc w:val="center"/>
        <w:rPr>
          <w:b/>
          <w:color w:val="FFFFFF"/>
        </w:rPr>
      </w:pPr>
      <w:r>
        <w:rPr>
          <w:b/>
          <w:color w:val="002060"/>
        </w:rPr>
        <w:t>2</w:t>
      </w:r>
      <w:r w:rsidR="007841FA">
        <w:rPr>
          <w:b/>
          <w:color w:val="002060"/>
        </w:rPr>
        <w:t>5</w:t>
      </w:r>
      <w:r w:rsidR="00150CEC">
        <w:rPr>
          <w:b/>
          <w:color w:val="002060"/>
        </w:rPr>
        <w:t xml:space="preserve"> </w:t>
      </w:r>
      <w:r w:rsidR="00000141">
        <w:rPr>
          <w:b/>
          <w:color w:val="002060"/>
        </w:rPr>
        <w:t xml:space="preserve">de abril </w:t>
      </w:r>
      <w:r w:rsidR="006D75CA">
        <w:rPr>
          <w:b/>
          <w:color w:val="002060"/>
        </w:rPr>
        <w:t xml:space="preserve">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7B0F6237" w14:textId="77777777" w:rsidR="0013269D" w:rsidRPr="00901F99" w:rsidRDefault="0013269D" w:rsidP="00901F99">
      <w:pPr>
        <w:pStyle w:val="NormalWeb"/>
        <w:spacing w:before="0" w:beforeAutospacing="0" w:after="0" w:afterAutospacing="0"/>
        <w:jc w:val="center"/>
        <w:textAlignment w:val="baseline"/>
        <w:rPr>
          <w:rFonts w:ascii="Arial" w:eastAsia="Calibri" w:hAnsi="Arial" w:cs="Arial"/>
        </w:rPr>
      </w:pPr>
    </w:p>
    <w:p w14:paraId="0D1B5189" w14:textId="77777777" w:rsidR="006134F0" w:rsidRDefault="006134F0" w:rsidP="006134F0">
      <w:pPr>
        <w:pStyle w:val="Sinespaciado"/>
        <w:jc w:val="center"/>
        <w:rPr>
          <w:rFonts w:ascii="Arial" w:hAnsi="Arial" w:cs="Arial"/>
          <w:b/>
          <w:sz w:val="24"/>
          <w:szCs w:val="24"/>
        </w:rPr>
      </w:pPr>
    </w:p>
    <w:p w14:paraId="5C71F27C" w14:textId="77777777" w:rsidR="007841FA" w:rsidRPr="008D1F69" w:rsidRDefault="007841FA" w:rsidP="007841FA">
      <w:pPr>
        <w:spacing w:after="0" w:line="240" w:lineRule="auto"/>
        <w:jc w:val="center"/>
        <w:rPr>
          <w:rFonts w:ascii="Arial" w:eastAsia="Arial" w:hAnsi="Arial" w:cs="Arial"/>
          <w:b/>
          <w:sz w:val="24"/>
          <w:szCs w:val="24"/>
        </w:rPr>
      </w:pPr>
      <w:r w:rsidRPr="008D1F69">
        <w:rPr>
          <w:rFonts w:ascii="Arial" w:eastAsia="Arial" w:hAnsi="Arial" w:cs="Arial"/>
          <w:b/>
          <w:sz w:val="24"/>
          <w:szCs w:val="24"/>
        </w:rPr>
        <w:t xml:space="preserve">ALCALDÍA DE PASTO </w:t>
      </w:r>
      <w:r>
        <w:rPr>
          <w:rFonts w:ascii="Arial" w:eastAsia="Arial" w:hAnsi="Arial" w:cs="Arial"/>
          <w:b/>
          <w:sz w:val="24"/>
          <w:szCs w:val="24"/>
        </w:rPr>
        <w:t>PROMUEVE DERECHOS Y DEBERES DE LAS PERSONAS MAYORES POR MEDIO DE JORNADAS PEDAGÓGICAS</w:t>
      </w:r>
      <w:r w:rsidRPr="008D1F69">
        <w:rPr>
          <w:rFonts w:ascii="Arial" w:eastAsia="Arial" w:hAnsi="Arial" w:cs="Arial"/>
          <w:b/>
          <w:sz w:val="24"/>
          <w:szCs w:val="24"/>
        </w:rPr>
        <w:t xml:space="preserve"> </w:t>
      </w:r>
    </w:p>
    <w:p w14:paraId="1A7070B7" w14:textId="77777777" w:rsidR="007841FA" w:rsidRPr="008D1F69" w:rsidRDefault="007841FA" w:rsidP="007841FA">
      <w:pPr>
        <w:spacing w:after="0" w:line="240" w:lineRule="auto"/>
        <w:jc w:val="center"/>
        <w:rPr>
          <w:rFonts w:ascii="Arial" w:eastAsia="Arial" w:hAnsi="Arial" w:cs="Arial"/>
          <w:b/>
          <w:sz w:val="24"/>
          <w:szCs w:val="24"/>
        </w:rPr>
      </w:pPr>
    </w:p>
    <w:p w14:paraId="66A0E502" w14:textId="77777777" w:rsidR="007841FA" w:rsidRDefault="007841FA" w:rsidP="007841FA">
      <w:pPr>
        <w:spacing w:after="0" w:line="240" w:lineRule="auto"/>
        <w:jc w:val="both"/>
        <w:rPr>
          <w:rFonts w:ascii="Arial" w:eastAsia="Arial" w:hAnsi="Arial" w:cs="Arial"/>
          <w:sz w:val="24"/>
          <w:szCs w:val="24"/>
        </w:rPr>
      </w:pPr>
      <w:r>
        <w:rPr>
          <w:rFonts w:ascii="Arial" w:eastAsia="Arial" w:hAnsi="Arial" w:cs="Arial"/>
          <w:sz w:val="24"/>
          <w:szCs w:val="24"/>
        </w:rPr>
        <w:t>A través del programa Adulto Mayor, l</w:t>
      </w:r>
      <w:r w:rsidRPr="008D1F69">
        <w:rPr>
          <w:rFonts w:ascii="Arial" w:eastAsia="Arial" w:hAnsi="Arial" w:cs="Arial"/>
          <w:sz w:val="24"/>
          <w:szCs w:val="24"/>
        </w:rPr>
        <w:t xml:space="preserve">a </w:t>
      </w:r>
      <w:r>
        <w:rPr>
          <w:rFonts w:ascii="Arial" w:eastAsia="Arial" w:hAnsi="Arial" w:cs="Arial"/>
          <w:sz w:val="24"/>
          <w:szCs w:val="24"/>
        </w:rPr>
        <w:t>Alcaldía de Pasto, en articulación con Consultorios Jurídicos de la Universidad Mariana desarrolló el primer encuentro ‘Promoviendo los Derechos y Deberes de las Personas Mayores’ en las instalaciones de la Secretaría de Bienestar Social.</w:t>
      </w:r>
    </w:p>
    <w:p w14:paraId="457E7756" w14:textId="77777777" w:rsidR="007841FA" w:rsidRDefault="007841FA" w:rsidP="007841FA">
      <w:pPr>
        <w:spacing w:after="0" w:line="240" w:lineRule="auto"/>
        <w:jc w:val="both"/>
        <w:rPr>
          <w:rFonts w:ascii="Arial" w:eastAsia="Arial" w:hAnsi="Arial" w:cs="Arial"/>
          <w:sz w:val="24"/>
          <w:szCs w:val="24"/>
        </w:rPr>
      </w:pPr>
    </w:p>
    <w:p w14:paraId="1FB4F084" w14:textId="77777777" w:rsidR="007841FA" w:rsidRDefault="007841FA" w:rsidP="007841FA">
      <w:pPr>
        <w:spacing w:after="0" w:line="240" w:lineRule="auto"/>
        <w:jc w:val="both"/>
        <w:rPr>
          <w:rFonts w:ascii="Arial" w:eastAsia="Arial" w:hAnsi="Arial" w:cs="Arial"/>
          <w:sz w:val="24"/>
          <w:szCs w:val="24"/>
        </w:rPr>
      </w:pPr>
      <w:r>
        <w:rPr>
          <w:rFonts w:ascii="Arial" w:eastAsia="Arial" w:hAnsi="Arial" w:cs="Arial"/>
          <w:sz w:val="24"/>
          <w:szCs w:val="24"/>
        </w:rPr>
        <w:t>Estas jornadas permiten instruir a las personas mayores y a su entorno familiar acerca del respeto y la no vulneración de los derechos humanos en esta población.</w:t>
      </w:r>
    </w:p>
    <w:p w14:paraId="7B7BBC5C" w14:textId="77777777" w:rsidR="007841FA" w:rsidRDefault="007841FA" w:rsidP="007841FA">
      <w:pPr>
        <w:spacing w:after="0" w:line="240" w:lineRule="auto"/>
        <w:jc w:val="both"/>
        <w:rPr>
          <w:rFonts w:ascii="Arial" w:eastAsia="Arial" w:hAnsi="Arial" w:cs="Arial"/>
          <w:sz w:val="24"/>
          <w:szCs w:val="24"/>
        </w:rPr>
      </w:pPr>
    </w:p>
    <w:p w14:paraId="54F60F67" w14:textId="77777777" w:rsidR="007841FA" w:rsidRDefault="007841FA" w:rsidP="007841FA">
      <w:pPr>
        <w:spacing w:after="0" w:line="240" w:lineRule="auto"/>
        <w:jc w:val="both"/>
        <w:rPr>
          <w:rFonts w:ascii="Arial" w:eastAsia="Arial" w:hAnsi="Arial" w:cs="Arial"/>
          <w:sz w:val="24"/>
          <w:szCs w:val="24"/>
        </w:rPr>
      </w:pPr>
      <w:r>
        <w:rPr>
          <w:rFonts w:ascii="Arial" w:eastAsia="Arial" w:hAnsi="Arial" w:cs="Arial"/>
          <w:sz w:val="24"/>
          <w:szCs w:val="24"/>
        </w:rPr>
        <w:t>“Las actividades se realizan con el objetivo de dar a conocer la Ley 1251 de 2008, que dicta normas tendientes a procurar la protección, promoción y defensa de los adultos mayores”, ratificó la secretaria de Bienestar Social, Alexandra Jaramillo.</w:t>
      </w:r>
    </w:p>
    <w:p w14:paraId="7EB9D787" w14:textId="77777777" w:rsidR="007841FA" w:rsidRDefault="007841FA" w:rsidP="007841FA">
      <w:pPr>
        <w:spacing w:after="0" w:line="240" w:lineRule="auto"/>
        <w:jc w:val="both"/>
        <w:rPr>
          <w:rFonts w:ascii="Arial" w:eastAsia="Arial" w:hAnsi="Arial" w:cs="Arial"/>
          <w:sz w:val="24"/>
          <w:szCs w:val="24"/>
        </w:rPr>
      </w:pPr>
    </w:p>
    <w:p w14:paraId="3A8E5293" w14:textId="49C67190" w:rsidR="007841FA" w:rsidRDefault="007841FA" w:rsidP="007841FA">
      <w:pPr>
        <w:spacing w:after="0" w:line="240" w:lineRule="auto"/>
        <w:jc w:val="both"/>
        <w:rPr>
          <w:rFonts w:ascii="Arial" w:eastAsia="Arial" w:hAnsi="Arial" w:cs="Arial"/>
          <w:sz w:val="24"/>
          <w:szCs w:val="24"/>
        </w:rPr>
      </w:pPr>
      <w:r>
        <w:rPr>
          <w:rFonts w:ascii="Arial" w:eastAsia="Arial" w:hAnsi="Arial" w:cs="Arial"/>
          <w:sz w:val="24"/>
          <w:szCs w:val="24"/>
        </w:rPr>
        <w:t xml:space="preserve">Frente a los encuentros, la beneficiaria del Centro Vida, María Mercedes Peña, mencionó: “Ha sido una gran labor la que se viene desarrollando con nosotros porque nos tienen en cuenta en todo, solo tenemos palabras de agradecimiento para el Alcalde German Chamorro de la Rosa pues miramos su compromiso con nuestro bienestar”. </w:t>
      </w:r>
    </w:p>
    <w:p w14:paraId="0102A70D" w14:textId="77777777" w:rsidR="007841FA" w:rsidRDefault="007841FA" w:rsidP="007841FA">
      <w:pPr>
        <w:spacing w:after="0" w:line="240" w:lineRule="auto"/>
        <w:jc w:val="both"/>
        <w:rPr>
          <w:rFonts w:ascii="Arial" w:eastAsia="Arial" w:hAnsi="Arial" w:cs="Arial"/>
          <w:sz w:val="24"/>
          <w:szCs w:val="24"/>
        </w:rPr>
      </w:pPr>
    </w:p>
    <w:p w14:paraId="5DCF4270" w14:textId="77777777" w:rsidR="007841FA" w:rsidRDefault="007841FA" w:rsidP="007841FA">
      <w:pPr>
        <w:spacing w:after="0" w:line="240" w:lineRule="auto"/>
        <w:jc w:val="both"/>
        <w:rPr>
          <w:rFonts w:ascii="Arial" w:eastAsia="Arial" w:hAnsi="Arial" w:cs="Arial"/>
          <w:sz w:val="24"/>
          <w:szCs w:val="24"/>
        </w:rPr>
      </w:pPr>
      <w:r>
        <w:rPr>
          <w:rFonts w:ascii="Arial" w:eastAsia="Arial" w:hAnsi="Arial" w:cs="Arial"/>
          <w:sz w:val="24"/>
          <w:szCs w:val="24"/>
        </w:rPr>
        <w:t>Muchos de los casos de trasgresión de los derechos se dan por el desconocimiento de los mismos. “Mediante ayuda jurídica se realiza el seguimiento a casos de vulneración para acercar a las personas mayores a la tranquilidad, además del conocimiento de sus derechos”, comentó el docente del programa de Derecho de la Universidad Mariana, Juan Manuel Arteaga.</w:t>
      </w:r>
    </w:p>
    <w:p w14:paraId="73349CAD" w14:textId="77777777" w:rsidR="007841FA" w:rsidRDefault="007841FA" w:rsidP="007841FA">
      <w:pPr>
        <w:spacing w:after="0" w:line="240" w:lineRule="auto"/>
        <w:jc w:val="both"/>
        <w:rPr>
          <w:rFonts w:ascii="Arial" w:eastAsia="Arial" w:hAnsi="Arial" w:cs="Arial"/>
          <w:sz w:val="24"/>
          <w:szCs w:val="24"/>
        </w:rPr>
      </w:pPr>
    </w:p>
    <w:p w14:paraId="446B83EC" w14:textId="2A24E912" w:rsidR="007841FA" w:rsidRDefault="007841FA" w:rsidP="007841FA">
      <w:pPr>
        <w:spacing w:after="0" w:line="240" w:lineRule="auto"/>
        <w:jc w:val="both"/>
        <w:rPr>
          <w:rFonts w:ascii="Arial" w:eastAsia="Arial" w:hAnsi="Arial" w:cs="Arial"/>
          <w:sz w:val="24"/>
          <w:szCs w:val="24"/>
        </w:rPr>
      </w:pPr>
      <w:r>
        <w:rPr>
          <w:rFonts w:ascii="Arial" w:eastAsia="Arial" w:hAnsi="Arial" w:cs="Arial"/>
          <w:sz w:val="24"/>
          <w:szCs w:val="24"/>
        </w:rPr>
        <w:t xml:space="preserve">La Administración Municipal continuará con el desarrollo de estos espacios de acompañamiento y asesoría jurídica para propiciar un entorno adecuado en beneficio de este sector poblacional. Durante esta vigencia se realizarán tres jornadas más con diferentes temáticas que promuevan el bienestar y la </w:t>
      </w:r>
      <w:r>
        <w:rPr>
          <w:rFonts w:ascii="Arial" w:eastAsia="Arial" w:hAnsi="Arial" w:cs="Arial"/>
          <w:sz w:val="24"/>
          <w:szCs w:val="24"/>
        </w:rPr>
        <w:t>garantía</w:t>
      </w:r>
      <w:bookmarkStart w:id="0" w:name="_GoBack"/>
      <w:bookmarkEnd w:id="0"/>
      <w:r>
        <w:rPr>
          <w:rFonts w:ascii="Arial" w:eastAsia="Arial" w:hAnsi="Arial" w:cs="Arial"/>
          <w:sz w:val="24"/>
          <w:szCs w:val="24"/>
        </w:rPr>
        <w:t xml:space="preserve"> de los derechos de la persona adulta mayor.</w:t>
      </w:r>
    </w:p>
    <w:p w14:paraId="5AE7A036" w14:textId="2B00E585" w:rsidR="004455E4" w:rsidRPr="0013269D" w:rsidRDefault="004455E4" w:rsidP="006134F0">
      <w:pPr>
        <w:pStyle w:val="NormalWeb"/>
        <w:spacing w:before="0" w:beforeAutospacing="0" w:after="0" w:afterAutospacing="0"/>
        <w:jc w:val="both"/>
        <w:textAlignment w:val="baseline"/>
        <w:rPr>
          <w:rFonts w:ascii="Arial" w:hAnsi="Arial" w:cs="Arial"/>
          <w:lang w:val="es-MX"/>
        </w:rPr>
      </w:pPr>
    </w:p>
    <w:sectPr w:rsidR="004455E4" w:rsidRPr="0013269D">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35C8"/>
    <w:rsid w:val="00036D05"/>
    <w:rsid w:val="000D317F"/>
    <w:rsid w:val="000E0D05"/>
    <w:rsid w:val="0013269D"/>
    <w:rsid w:val="00150CEC"/>
    <w:rsid w:val="00166458"/>
    <w:rsid w:val="0017309C"/>
    <w:rsid w:val="00194C6A"/>
    <w:rsid w:val="001C26C9"/>
    <w:rsid w:val="00210176"/>
    <w:rsid w:val="00251D6A"/>
    <w:rsid w:val="002575C2"/>
    <w:rsid w:val="00282489"/>
    <w:rsid w:val="002C33F1"/>
    <w:rsid w:val="002E0A24"/>
    <w:rsid w:val="002F523C"/>
    <w:rsid w:val="00315D48"/>
    <w:rsid w:val="00326711"/>
    <w:rsid w:val="0033238D"/>
    <w:rsid w:val="00354B4F"/>
    <w:rsid w:val="003850A5"/>
    <w:rsid w:val="003B4553"/>
    <w:rsid w:val="003E473D"/>
    <w:rsid w:val="003E5F9E"/>
    <w:rsid w:val="003F04BE"/>
    <w:rsid w:val="0040118E"/>
    <w:rsid w:val="004031B1"/>
    <w:rsid w:val="004455E4"/>
    <w:rsid w:val="0046536F"/>
    <w:rsid w:val="004729DA"/>
    <w:rsid w:val="004932CC"/>
    <w:rsid w:val="004B713A"/>
    <w:rsid w:val="004C44FB"/>
    <w:rsid w:val="004F1D15"/>
    <w:rsid w:val="00510C5F"/>
    <w:rsid w:val="00524F85"/>
    <w:rsid w:val="00547A58"/>
    <w:rsid w:val="00566489"/>
    <w:rsid w:val="005C3B6E"/>
    <w:rsid w:val="005C3FDA"/>
    <w:rsid w:val="005C655F"/>
    <w:rsid w:val="006046A0"/>
    <w:rsid w:val="00604F67"/>
    <w:rsid w:val="006134F0"/>
    <w:rsid w:val="0065558C"/>
    <w:rsid w:val="006632CC"/>
    <w:rsid w:val="00674508"/>
    <w:rsid w:val="006845AF"/>
    <w:rsid w:val="006B1570"/>
    <w:rsid w:val="006D75CA"/>
    <w:rsid w:val="006F23C0"/>
    <w:rsid w:val="006F2EEE"/>
    <w:rsid w:val="00703343"/>
    <w:rsid w:val="00717EED"/>
    <w:rsid w:val="00724B81"/>
    <w:rsid w:val="00725ADD"/>
    <w:rsid w:val="0076256D"/>
    <w:rsid w:val="00776C20"/>
    <w:rsid w:val="007841FA"/>
    <w:rsid w:val="007E5FC5"/>
    <w:rsid w:val="00804E05"/>
    <w:rsid w:val="00830C81"/>
    <w:rsid w:val="00832A6C"/>
    <w:rsid w:val="00851FFC"/>
    <w:rsid w:val="0085412E"/>
    <w:rsid w:val="00855177"/>
    <w:rsid w:val="00856624"/>
    <w:rsid w:val="00862C6F"/>
    <w:rsid w:val="00886675"/>
    <w:rsid w:val="00890882"/>
    <w:rsid w:val="008A1D33"/>
    <w:rsid w:val="008B6E4D"/>
    <w:rsid w:val="008D19C8"/>
    <w:rsid w:val="00901F99"/>
    <w:rsid w:val="00927207"/>
    <w:rsid w:val="00963E0D"/>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A0CA4"/>
    <w:rsid w:val="00CB1DD8"/>
    <w:rsid w:val="00CF6581"/>
    <w:rsid w:val="00D02217"/>
    <w:rsid w:val="00D06223"/>
    <w:rsid w:val="00D235BF"/>
    <w:rsid w:val="00D45DE2"/>
    <w:rsid w:val="00D469B3"/>
    <w:rsid w:val="00D534E4"/>
    <w:rsid w:val="00DA2A8F"/>
    <w:rsid w:val="00E1621D"/>
    <w:rsid w:val="00E241DB"/>
    <w:rsid w:val="00E36ECB"/>
    <w:rsid w:val="00E52EE5"/>
    <w:rsid w:val="00E634AD"/>
    <w:rsid w:val="00EF6EC5"/>
    <w:rsid w:val="00F21BDF"/>
    <w:rsid w:val="00F25D90"/>
    <w:rsid w:val="00F40203"/>
    <w:rsid w:val="00F458B6"/>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2022-04-25T04:59:00Z</cp:lastPrinted>
  <dcterms:created xsi:type="dcterms:W3CDTF">2022-04-25T05:04:00Z</dcterms:created>
  <dcterms:modified xsi:type="dcterms:W3CDTF">2022-04-25T05:04:00Z</dcterms:modified>
</cp:coreProperties>
</file>