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3D6F265D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F45AA3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AE4761A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1621D">
        <w:rPr>
          <w:b/>
          <w:color w:val="FFFFFF"/>
        </w:rPr>
        <w:t>2</w:t>
      </w:r>
      <w:r w:rsidR="000D4E46">
        <w:rPr>
          <w:b/>
          <w:color w:val="FFFFFF"/>
        </w:rPr>
        <w:t>37</w:t>
      </w:r>
      <w:bookmarkStart w:id="0" w:name="_GoBack"/>
      <w:bookmarkEnd w:id="0"/>
    </w:p>
    <w:p w14:paraId="56721806" w14:textId="66EDC2B6" w:rsidR="002E0A24" w:rsidRDefault="00222732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25</w:t>
      </w:r>
      <w:r w:rsidR="00150CEC">
        <w:rPr>
          <w:b/>
          <w:color w:val="002060"/>
        </w:rPr>
        <w:t xml:space="preserve"> </w:t>
      </w:r>
      <w:r w:rsidR="00000141">
        <w:rPr>
          <w:b/>
          <w:color w:val="002060"/>
        </w:rPr>
        <w:t xml:space="preserve">de abril </w:t>
      </w:r>
      <w:r w:rsidR="006D75CA">
        <w:rPr>
          <w:b/>
          <w:color w:val="002060"/>
        </w:rPr>
        <w:t xml:space="preserve">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7B0F6237" w14:textId="77777777" w:rsidR="0013269D" w:rsidRPr="00901F99" w:rsidRDefault="0013269D" w:rsidP="00901F99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</w:rPr>
      </w:pPr>
    </w:p>
    <w:p w14:paraId="0D1B5189" w14:textId="77777777" w:rsidR="006134F0" w:rsidRDefault="006134F0" w:rsidP="006134F0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0027181F" w14:textId="77777777" w:rsidR="000D4E46" w:rsidRPr="00D31EF5" w:rsidRDefault="000D4E46" w:rsidP="000D4E4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PASTO, A LA VANGUARDIA DE LOS ESTUDIOS DE RIESGO </w:t>
      </w:r>
    </w:p>
    <w:p w14:paraId="76D5062B" w14:textId="77777777" w:rsidR="000D4E46" w:rsidRDefault="000D4E46" w:rsidP="000D4E4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55AA691" w14:textId="77777777" w:rsidR="000D4E46" w:rsidRPr="00BD2C0A" w:rsidRDefault="000D4E46" w:rsidP="000D4E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2C0A">
        <w:rPr>
          <w:rFonts w:ascii="Arial" w:hAnsi="Arial" w:cs="Arial"/>
          <w:sz w:val="24"/>
          <w:szCs w:val="24"/>
        </w:rPr>
        <w:t>En concor</w:t>
      </w:r>
      <w:r>
        <w:rPr>
          <w:rFonts w:ascii="Arial" w:hAnsi="Arial" w:cs="Arial"/>
          <w:sz w:val="24"/>
          <w:szCs w:val="24"/>
        </w:rPr>
        <w:t>dancia con las necesidades del M</w:t>
      </w:r>
      <w:r w:rsidRPr="00BD2C0A">
        <w:rPr>
          <w:rFonts w:ascii="Arial" w:hAnsi="Arial" w:cs="Arial"/>
          <w:sz w:val="24"/>
          <w:szCs w:val="24"/>
        </w:rPr>
        <w:t>unicipio de Pasto y para conocer de manera detallada el riesgo en las zonas de influencia</w:t>
      </w:r>
      <w:r>
        <w:rPr>
          <w:rFonts w:ascii="Arial" w:hAnsi="Arial" w:cs="Arial"/>
          <w:sz w:val="24"/>
          <w:szCs w:val="24"/>
        </w:rPr>
        <w:t xml:space="preserve"> del Volcán Galeras, se avanza </w:t>
      </w:r>
      <w:r w:rsidRPr="00BD2C0A">
        <w:rPr>
          <w:rFonts w:ascii="Arial" w:hAnsi="Arial" w:cs="Arial"/>
          <w:sz w:val="24"/>
          <w:szCs w:val="24"/>
        </w:rPr>
        <w:t>en los estudios que permitirán</w:t>
      </w:r>
      <w:r>
        <w:rPr>
          <w:rFonts w:ascii="Arial" w:hAnsi="Arial" w:cs="Arial"/>
          <w:sz w:val="24"/>
          <w:szCs w:val="24"/>
        </w:rPr>
        <w:t xml:space="preserve"> la</w:t>
      </w:r>
      <w:r w:rsidRPr="00BD2C0A">
        <w:rPr>
          <w:rFonts w:ascii="Arial" w:hAnsi="Arial" w:cs="Arial"/>
          <w:sz w:val="24"/>
          <w:szCs w:val="24"/>
        </w:rPr>
        <w:t xml:space="preserve"> toma de decisiones ade</w:t>
      </w:r>
      <w:r>
        <w:rPr>
          <w:rFonts w:ascii="Arial" w:hAnsi="Arial" w:cs="Arial"/>
          <w:sz w:val="24"/>
          <w:szCs w:val="24"/>
        </w:rPr>
        <w:t xml:space="preserve">cuadas y con respaldo científico para la Administración Municipal. </w:t>
      </w:r>
    </w:p>
    <w:p w14:paraId="61B4F625" w14:textId="77777777" w:rsidR="000D4E46" w:rsidRPr="00BD2C0A" w:rsidRDefault="000D4E46" w:rsidP="000D4E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53D1BD" w14:textId="77777777" w:rsidR="000D4E46" w:rsidRPr="00BD2C0A" w:rsidRDefault="000D4E46" w:rsidP="000D4E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2C0A">
        <w:rPr>
          <w:rFonts w:ascii="Arial" w:hAnsi="Arial" w:cs="Arial"/>
          <w:sz w:val="24"/>
          <w:szCs w:val="24"/>
        </w:rPr>
        <w:t>Con presencia de pobladores de los corregimientos de Genoy y Mapachico, se realizó la socialización de</w:t>
      </w:r>
      <w:r>
        <w:rPr>
          <w:rFonts w:ascii="Arial" w:hAnsi="Arial" w:cs="Arial"/>
          <w:sz w:val="24"/>
          <w:szCs w:val="24"/>
        </w:rPr>
        <w:t>l</w:t>
      </w:r>
      <w:r w:rsidRPr="00BD2C0A">
        <w:rPr>
          <w:rFonts w:ascii="Arial" w:hAnsi="Arial" w:cs="Arial"/>
          <w:sz w:val="24"/>
          <w:szCs w:val="24"/>
        </w:rPr>
        <w:t xml:space="preserve"> avance</w:t>
      </w:r>
      <w:r>
        <w:rPr>
          <w:rFonts w:ascii="Arial" w:hAnsi="Arial" w:cs="Arial"/>
          <w:sz w:val="24"/>
          <w:szCs w:val="24"/>
        </w:rPr>
        <w:t xml:space="preserve"> de los estudios que adelantan </w:t>
      </w:r>
      <w:r w:rsidRPr="00BD2C0A">
        <w:rPr>
          <w:rFonts w:ascii="Arial" w:hAnsi="Arial" w:cs="Arial"/>
          <w:sz w:val="24"/>
          <w:szCs w:val="24"/>
        </w:rPr>
        <w:t>la Unidad Nacional para la G</w:t>
      </w:r>
      <w:r>
        <w:rPr>
          <w:rFonts w:ascii="Arial" w:hAnsi="Arial" w:cs="Arial"/>
          <w:sz w:val="24"/>
          <w:szCs w:val="24"/>
        </w:rPr>
        <w:t>estión del Riesgo de Desastres (UNGRD)</w:t>
      </w:r>
      <w:r w:rsidRPr="00BD2C0A">
        <w:rPr>
          <w:rFonts w:ascii="Arial" w:hAnsi="Arial" w:cs="Arial"/>
          <w:sz w:val="24"/>
          <w:szCs w:val="24"/>
        </w:rPr>
        <w:t xml:space="preserve"> y la firma Ingeniar</w:t>
      </w:r>
      <w:r>
        <w:rPr>
          <w:rFonts w:ascii="Arial" w:hAnsi="Arial" w:cs="Arial"/>
          <w:sz w:val="24"/>
          <w:szCs w:val="24"/>
        </w:rPr>
        <w:t xml:space="preserve">, </w:t>
      </w:r>
      <w:r w:rsidRPr="00BD2C0A">
        <w:rPr>
          <w:rFonts w:ascii="Arial" w:hAnsi="Arial" w:cs="Arial"/>
          <w:sz w:val="24"/>
          <w:szCs w:val="24"/>
        </w:rPr>
        <w:t>mediante la vigilancia permanente del Volcán Galeras</w:t>
      </w:r>
      <w:r>
        <w:rPr>
          <w:rFonts w:ascii="Arial" w:hAnsi="Arial" w:cs="Arial"/>
          <w:sz w:val="24"/>
          <w:szCs w:val="24"/>
        </w:rPr>
        <w:t>,</w:t>
      </w:r>
      <w:r w:rsidRPr="00BD2C0A">
        <w:rPr>
          <w:rFonts w:ascii="Arial" w:hAnsi="Arial" w:cs="Arial"/>
          <w:sz w:val="24"/>
          <w:szCs w:val="24"/>
        </w:rPr>
        <w:t xml:space="preserve"> y</w:t>
      </w:r>
      <w:r>
        <w:rPr>
          <w:rFonts w:ascii="Arial" w:hAnsi="Arial" w:cs="Arial"/>
          <w:sz w:val="24"/>
          <w:szCs w:val="24"/>
        </w:rPr>
        <w:t xml:space="preserve"> cuya realización posiciona</w:t>
      </w:r>
      <w:r w:rsidRPr="00BD2C0A">
        <w:rPr>
          <w:rFonts w:ascii="Arial" w:hAnsi="Arial" w:cs="Arial"/>
          <w:sz w:val="24"/>
          <w:szCs w:val="24"/>
        </w:rPr>
        <w:t xml:space="preserve"> a Pasto como uno de los municipios pioneros en </w:t>
      </w:r>
      <w:r>
        <w:rPr>
          <w:rFonts w:ascii="Arial" w:hAnsi="Arial" w:cs="Arial"/>
          <w:sz w:val="24"/>
          <w:szCs w:val="24"/>
        </w:rPr>
        <w:t xml:space="preserve">estudios </w:t>
      </w:r>
      <w:r w:rsidRPr="00BD2C0A">
        <w:rPr>
          <w:rFonts w:ascii="Arial" w:hAnsi="Arial" w:cs="Arial"/>
          <w:sz w:val="24"/>
          <w:szCs w:val="24"/>
        </w:rPr>
        <w:t>de amenazas naturales</w:t>
      </w:r>
      <w:r>
        <w:rPr>
          <w:rFonts w:ascii="Arial" w:hAnsi="Arial" w:cs="Arial"/>
          <w:sz w:val="24"/>
          <w:szCs w:val="24"/>
        </w:rPr>
        <w:t>,</w:t>
      </w:r>
      <w:r w:rsidRPr="00BD2C0A">
        <w:rPr>
          <w:rFonts w:ascii="Arial" w:hAnsi="Arial" w:cs="Arial"/>
          <w:sz w:val="24"/>
          <w:szCs w:val="24"/>
        </w:rPr>
        <w:t xml:space="preserve"> analizados desde métodos probabilísticos.</w:t>
      </w:r>
    </w:p>
    <w:p w14:paraId="08A239DF" w14:textId="77777777" w:rsidR="000D4E46" w:rsidRPr="00BD2C0A" w:rsidRDefault="000D4E46" w:rsidP="000D4E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92DD61" w14:textId="77777777" w:rsidR="000D4E46" w:rsidRDefault="000D4E46" w:rsidP="000D4E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gerente y director de Ingeniar, </w:t>
      </w:r>
      <w:r w:rsidRPr="00BD2C0A">
        <w:rPr>
          <w:rFonts w:ascii="Arial" w:hAnsi="Arial" w:cs="Arial"/>
          <w:sz w:val="24"/>
          <w:szCs w:val="24"/>
        </w:rPr>
        <w:t>Omar Darío Cardona</w:t>
      </w:r>
      <w:r>
        <w:rPr>
          <w:rFonts w:ascii="Arial" w:hAnsi="Arial" w:cs="Arial"/>
          <w:sz w:val="24"/>
          <w:szCs w:val="24"/>
        </w:rPr>
        <w:t xml:space="preserve"> comentó: “E</w:t>
      </w:r>
      <w:r w:rsidRPr="00BD2C0A">
        <w:rPr>
          <w:rFonts w:ascii="Arial" w:hAnsi="Arial" w:cs="Arial"/>
          <w:sz w:val="24"/>
          <w:szCs w:val="24"/>
        </w:rPr>
        <w:t>n o</w:t>
      </w:r>
      <w:r>
        <w:rPr>
          <w:rFonts w:ascii="Arial" w:hAnsi="Arial" w:cs="Arial"/>
          <w:sz w:val="24"/>
          <w:szCs w:val="24"/>
        </w:rPr>
        <w:t xml:space="preserve">tras amenazas naturales como los </w:t>
      </w:r>
      <w:r w:rsidRPr="00BD2C0A">
        <w:rPr>
          <w:rFonts w:ascii="Arial" w:hAnsi="Arial" w:cs="Arial"/>
          <w:sz w:val="24"/>
          <w:szCs w:val="24"/>
        </w:rPr>
        <w:t>huracanes, los terremotos</w:t>
      </w:r>
      <w:r>
        <w:rPr>
          <w:rFonts w:ascii="Arial" w:hAnsi="Arial" w:cs="Arial"/>
          <w:sz w:val="24"/>
          <w:szCs w:val="24"/>
        </w:rPr>
        <w:t xml:space="preserve"> y</w:t>
      </w:r>
      <w:r w:rsidRPr="00BD2C0A">
        <w:rPr>
          <w:rFonts w:ascii="Arial" w:hAnsi="Arial" w:cs="Arial"/>
          <w:sz w:val="24"/>
          <w:szCs w:val="24"/>
        </w:rPr>
        <w:t xml:space="preserve"> las inundaciones</w:t>
      </w:r>
      <w:r>
        <w:rPr>
          <w:rFonts w:ascii="Arial" w:hAnsi="Arial" w:cs="Arial"/>
          <w:sz w:val="24"/>
          <w:szCs w:val="24"/>
        </w:rPr>
        <w:t>,</w:t>
      </w:r>
      <w:r w:rsidRPr="00BD2C0A">
        <w:rPr>
          <w:rFonts w:ascii="Arial" w:hAnsi="Arial" w:cs="Arial"/>
          <w:sz w:val="24"/>
          <w:szCs w:val="24"/>
        </w:rPr>
        <w:t xml:space="preserve"> se</w:t>
      </w:r>
      <w:r>
        <w:rPr>
          <w:rFonts w:ascii="Arial" w:hAnsi="Arial" w:cs="Arial"/>
          <w:sz w:val="24"/>
          <w:szCs w:val="24"/>
        </w:rPr>
        <w:t xml:space="preserve"> utilizan métodos probabilísticos,</w:t>
      </w:r>
      <w:r w:rsidRPr="00BD2C0A">
        <w:rPr>
          <w:rFonts w:ascii="Arial" w:hAnsi="Arial" w:cs="Arial"/>
          <w:sz w:val="24"/>
          <w:szCs w:val="24"/>
        </w:rPr>
        <w:t xml:space="preserve"> pero en los volc</w:t>
      </w:r>
      <w:r>
        <w:rPr>
          <w:rFonts w:ascii="Arial" w:hAnsi="Arial" w:cs="Arial"/>
          <w:sz w:val="24"/>
          <w:szCs w:val="24"/>
        </w:rPr>
        <w:t>anes no ha sido muy común que se haga y é</w:t>
      </w:r>
      <w:r w:rsidRPr="00BD2C0A">
        <w:rPr>
          <w:rFonts w:ascii="Arial" w:hAnsi="Arial" w:cs="Arial"/>
          <w:sz w:val="24"/>
          <w:szCs w:val="24"/>
        </w:rPr>
        <w:t xml:space="preserve">sta es casi </w:t>
      </w:r>
      <w:r>
        <w:rPr>
          <w:rFonts w:ascii="Arial" w:hAnsi="Arial" w:cs="Arial"/>
          <w:sz w:val="24"/>
          <w:szCs w:val="24"/>
        </w:rPr>
        <w:t>la primera vez en Colombia. Esto es muy innovador para el riesgo volcánico en Latinoa</w:t>
      </w:r>
      <w:r w:rsidRPr="00BD2C0A">
        <w:rPr>
          <w:rFonts w:ascii="Arial" w:hAnsi="Arial" w:cs="Arial"/>
          <w:sz w:val="24"/>
          <w:szCs w:val="24"/>
        </w:rPr>
        <w:t>mé</w:t>
      </w:r>
      <w:r>
        <w:rPr>
          <w:rFonts w:ascii="Arial" w:hAnsi="Arial" w:cs="Arial"/>
          <w:sz w:val="24"/>
          <w:szCs w:val="24"/>
        </w:rPr>
        <w:t xml:space="preserve">rica y pone a toda la región a </w:t>
      </w:r>
      <w:r w:rsidRPr="00BD2C0A">
        <w:rPr>
          <w:rFonts w:ascii="Arial" w:hAnsi="Arial" w:cs="Arial"/>
          <w:sz w:val="24"/>
          <w:szCs w:val="24"/>
        </w:rPr>
        <w:t xml:space="preserve">la vanguardia </w:t>
      </w:r>
      <w:r>
        <w:rPr>
          <w:rFonts w:ascii="Arial" w:hAnsi="Arial" w:cs="Arial"/>
          <w:sz w:val="24"/>
          <w:szCs w:val="24"/>
        </w:rPr>
        <w:t xml:space="preserve">en estos estudios, </w:t>
      </w:r>
      <w:r w:rsidRPr="00BD2C0A">
        <w:rPr>
          <w:rFonts w:ascii="Arial" w:hAnsi="Arial" w:cs="Arial"/>
          <w:sz w:val="24"/>
          <w:szCs w:val="24"/>
        </w:rPr>
        <w:t xml:space="preserve">que son los más avanzados que se han podido hacer” </w:t>
      </w:r>
    </w:p>
    <w:p w14:paraId="6743A302" w14:textId="77777777" w:rsidR="000D4E46" w:rsidRPr="00BD2C0A" w:rsidRDefault="000D4E46" w:rsidP="000D4E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D17C96" w14:textId="77777777" w:rsidR="000D4E46" w:rsidRPr="00BD2C0A" w:rsidRDefault="000D4E46" w:rsidP="000D4E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2C0A">
        <w:rPr>
          <w:rFonts w:ascii="Arial" w:hAnsi="Arial" w:cs="Arial"/>
          <w:sz w:val="24"/>
          <w:szCs w:val="24"/>
        </w:rPr>
        <w:t>Este proceso que</w:t>
      </w:r>
      <w:r>
        <w:rPr>
          <w:rFonts w:ascii="Arial" w:hAnsi="Arial" w:cs="Arial"/>
          <w:sz w:val="24"/>
          <w:szCs w:val="24"/>
        </w:rPr>
        <w:t>,</w:t>
      </w:r>
      <w:r w:rsidRPr="00BD2C0A">
        <w:rPr>
          <w:rFonts w:ascii="Arial" w:hAnsi="Arial" w:cs="Arial"/>
          <w:sz w:val="24"/>
          <w:szCs w:val="24"/>
        </w:rPr>
        <w:t xml:space="preserve"> desde la exposición de la zona y los datos más precisos</w:t>
      </w:r>
      <w:r>
        <w:rPr>
          <w:rFonts w:ascii="Arial" w:hAnsi="Arial" w:cs="Arial"/>
          <w:sz w:val="24"/>
          <w:szCs w:val="24"/>
        </w:rPr>
        <w:t>, permitirá</w:t>
      </w:r>
      <w:r w:rsidRPr="00BD2C0A">
        <w:rPr>
          <w:rFonts w:ascii="Arial" w:hAnsi="Arial" w:cs="Arial"/>
          <w:sz w:val="24"/>
          <w:szCs w:val="24"/>
        </w:rPr>
        <w:t xml:space="preserve"> conocer la vuln</w:t>
      </w:r>
      <w:r>
        <w:rPr>
          <w:rFonts w:ascii="Arial" w:hAnsi="Arial" w:cs="Arial"/>
          <w:sz w:val="24"/>
          <w:szCs w:val="24"/>
        </w:rPr>
        <w:t xml:space="preserve">erabilidad física que conlleva </w:t>
      </w:r>
      <w:r w:rsidRPr="00BD2C0A">
        <w:rPr>
          <w:rFonts w:ascii="Arial" w:hAnsi="Arial" w:cs="Arial"/>
          <w:sz w:val="24"/>
          <w:szCs w:val="24"/>
        </w:rPr>
        <w:t>una evaluación del riesgo, insumos necesar</w:t>
      </w:r>
      <w:r>
        <w:rPr>
          <w:rFonts w:ascii="Arial" w:hAnsi="Arial" w:cs="Arial"/>
          <w:sz w:val="24"/>
          <w:szCs w:val="24"/>
        </w:rPr>
        <w:t xml:space="preserve">ios que le brindan </w:t>
      </w:r>
      <w:r w:rsidRPr="00BD2C0A">
        <w:rPr>
          <w:rFonts w:ascii="Arial" w:hAnsi="Arial" w:cs="Arial"/>
          <w:sz w:val="24"/>
          <w:szCs w:val="24"/>
        </w:rPr>
        <w:t>herramientas idóneas</w:t>
      </w:r>
      <w:r>
        <w:rPr>
          <w:rFonts w:ascii="Arial" w:hAnsi="Arial" w:cs="Arial"/>
          <w:sz w:val="24"/>
          <w:szCs w:val="24"/>
        </w:rPr>
        <w:t xml:space="preserve"> al municipio</w:t>
      </w:r>
      <w:r w:rsidRPr="00BD2C0A">
        <w:rPr>
          <w:rFonts w:ascii="Arial" w:hAnsi="Arial" w:cs="Arial"/>
          <w:sz w:val="24"/>
          <w:szCs w:val="24"/>
        </w:rPr>
        <w:t xml:space="preserve"> para la toma de decisi</w:t>
      </w:r>
      <w:r>
        <w:rPr>
          <w:rFonts w:ascii="Arial" w:hAnsi="Arial" w:cs="Arial"/>
          <w:sz w:val="24"/>
          <w:szCs w:val="24"/>
        </w:rPr>
        <w:t>ones que pueda</w:t>
      </w:r>
      <w:r w:rsidRPr="00BD2C0A">
        <w:rPr>
          <w:rFonts w:ascii="Arial" w:hAnsi="Arial" w:cs="Arial"/>
          <w:sz w:val="24"/>
          <w:szCs w:val="24"/>
        </w:rPr>
        <w:t>n cambi</w:t>
      </w:r>
      <w:r>
        <w:rPr>
          <w:rFonts w:ascii="Arial" w:hAnsi="Arial" w:cs="Arial"/>
          <w:sz w:val="24"/>
          <w:szCs w:val="24"/>
        </w:rPr>
        <w:t>ar la vida de los habitantes aledaños</w:t>
      </w:r>
      <w:r w:rsidRPr="00BD2C0A">
        <w:rPr>
          <w:rFonts w:ascii="Arial" w:hAnsi="Arial" w:cs="Arial"/>
          <w:sz w:val="24"/>
          <w:szCs w:val="24"/>
        </w:rPr>
        <w:t xml:space="preserve"> a las zonas de influencia. </w:t>
      </w:r>
    </w:p>
    <w:p w14:paraId="07A55FCF" w14:textId="77777777" w:rsidR="000D4E46" w:rsidRPr="00BD2C0A" w:rsidRDefault="000D4E46" w:rsidP="000D4E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594F74" w14:textId="77777777" w:rsidR="000D4E46" w:rsidRPr="00BD2C0A" w:rsidRDefault="000D4E46" w:rsidP="000D4E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2C0A">
        <w:rPr>
          <w:rFonts w:ascii="Arial" w:hAnsi="Arial" w:cs="Arial"/>
          <w:sz w:val="24"/>
          <w:szCs w:val="24"/>
        </w:rPr>
        <w:t xml:space="preserve">“Nosotros vamos en un avance del 63% en ejecución física y </w:t>
      </w:r>
      <w:r>
        <w:rPr>
          <w:rFonts w:ascii="Arial" w:hAnsi="Arial" w:cs="Arial"/>
          <w:sz w:val="24"/>
          <w:szCs w:val="24"/>
        </w:rPr>
        <w:t xml:space="preserve">un 20% en ejecución financiera; </w:t>
      </w:r>
      <w:r w:rsidRPr="00BD2C0A">
        <w:rPr>
          <w:rFonts w:ascii="Arial" w:hAnsi="Arial" w:cs="Arial"/>
          <w:sz w:val="24"/>
          <w:szCs w:val="24"/>
        </w:rPr>
        <w:t>estamos ad portas de los resultados finales</w:t>
      </w:r>
      <w:r>
        <w:rPr>
          <w:rFonts w:ascii="Arial" w:hAnsi="Arial" w:cs="Arial"/>
          <w:sz w:val="24"/>
          <w:szCs w:val="24"/>
        </w:rPr>
        <w:t>,</w:t>
      </w:r>
      <w:r w:rsidRPr="00BD2C0A">
        <w:rPr>
          <w:rFonts w:ascii="Arial" w:hAnsi="Arial" w:cs="Arial"/>
          <w:sz w:val="24"/>
          <w:szCs w:val="24"/>
        </w:rPr>
        <w:t xml:space="preserve"> donde lo más importante es q</w:t>
      </w:r>
      <w:r>
        <w:rPr>
          <w:rFonts w:ascii="Arial" w:hAnsi="Arial" w:cs="Arial"/>
          <w:sz w:val="24"/>
          <w:szCs w:val="24"/>
        </w:rPr>
        <w:t>ue el tema de riesgo nos permita</w:t>
      </w:r>
      <w:r w:rsidRPr="00BD2C0A">
        <w:rPr>
          <w:rFonts w:ascii="Arial" w:hAnsi="Arial" w:cs="Arial"/>
          <w:sz w:val="24"/>
          <w:szCs w:val="24"/>
        </w:rPr>
        <w:t xml:space="preserve"> una adecuada toma de decisiones mediante cálculos y métricas</w:t>
      </w:r>
      <w:r>
        <w:rPr>
          <w:rFonts w:ascii="Arial" w:hAnsi="Arial" w:cs="Arial"/>
          <w:sz w:val="24"/>
          <w:szCs w:val="24"/>
        </w:rPr>
        <w:t>, es decir, con datos más precisos</w:t>
      </w:r>
      <w:r w:rsidRPr="00BD2C0A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, expresó la s</w:t>
      </w:r>
      <w:r w:rsidRPr="00BD2C0A">
        <w:rPr>
          <w:rFonts w:ascii="Arial" w:hAnsi="Arial" w:cs="Arial"/>
          <w:sz w:val="24"/>
          <w:szCs w:val="24"/>
        </w:rPr>
        <w:t>ubdirectora para e</w:t>
      </w:r>
      <w:r>
        <w:rPr>
          <w:rFonts w:ascii="Arial" w:hAnsi="Arial" w:cs="Arial"/>
          <w:sz w:val="24"/>
          <w:szCs w:val="24"/>
        </w:rPr>
        <w:t xml:space="preserve">l Conocimiento del Riesgo de la </w:t>
      </w:r>
      <w:r w:rsidRPr="00BD2C0A">
        <w:rPr>
          <w:rFonts w:ascii="Arial" w:hAnsi="Arial" w:cs="Arial"/>
          <w:sz w:val="24"/>
          <w:szCs w:val="24"/>
        </w:rPr>
        <w:t>UNGRD, Lina Dorad</w:t>
      </w:r>
      <w:r>
        <w:rPr>
          <w:rFonts w:ascii="Arial" w:hAnsi="Arial" w:cs="Arial"/>
          <w:sz w:val="24"/>
          <w:szCs w:val="24"/>
        </w:rPr>
        <w:t>o González.</w:t>
      </w:r>
    </w:p>
    <w:p w14:paraId="734A0B60" w14:textId="77777777" w:rsidR="000D4E46" w:rsidRPr="00BD2C0A" w:rsidRDefault="000D4E46" w:rsidP="000D4E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E7A036" w14:textId="36936AA4" w:rsidR="004455E4" w:rsidRPr="000D4E46" w:rsidRDefault="000D4E46" w:rsidP="000D4E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2C0A">
        <w:rPr>
          <w:rFonts w:ascii="Arial" w:hAnsi="Arial" w:cs="Arial"/>
          <w:sz w:val="24"/>
          <w:szCs w:val="24"/>
        </w:rPr>
        <w:t>Estos estudios permiten actuar de manera má</w:t>
      </w:r>
      <w:r>
        <w:rPr>
          <w:rFonts w:ascii="Arial" w:hAnsi="Arial" w:cs="Arial"/>
          <w:sz w:val="24"/>
          <w:szCs w:val="24"/>
        </w:rPr>
        <w:t xml:space="preserve">s efectiva en nuestra comunidad, </w:t>
      </w:r>
      <w:r w:rsidRPr="00BD2C0A">
        <w:rPr>
          <w:rFonts w:ascii="Arial" w:hAnsi="Arial" w:cs="Arial"/>
          <w:sz w:val="24"/>
          <w:szCs w:val="24"/>
        </w:rPr>
        <w:t xml:space="preserve">además de </w:t>
      </w:r>
      <w:r>
        <w:rPr>
          <w:rFonts w:ascii="Arial" w:hAnsi="Arial" w:cs="Arial"/>
          <w:sz w:val="24"/>
          <w:szCs w:val="24"/>
        </w:rPr>
        <w:t>que otorgan</w:t>
      </w:r>
      <w:r w:rsidRPr="00BD2C0A">
        <w:rPr>
          <w:rFonts w:ascii="Arial" w:hAnsi="Arial" w:cs="Arial"/>
          <w:sz w:val="24"/>
          <w:szCs w:val="24"/>
        </w:rPr>
        <w:t xml:space="preserve"> la tranquilidad de actuar con transparencia desde los datos que cuentan con un respaldo científico y brindan seguridad a los pobladores de estas zonas. </w:t>
      </w:r>
    </w:p>
    <w:sectPr w:rsidR="004455E4" w:rsidRPr="000D4E46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46939"/>
    <w:multiLevelType w:val="hybridMultilevel"/>
    <w:tmpl w:val="E4CC0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0141"/>
    <w:rsid w:val="00012A73"/>
    <w:rsid w:val="000335C8"/>
    <w:rsid w:val="00036D05"/>
    <w:rsid w:val="000D317F"/>
    <w:rsid w:val="000D4E46"/>
    <w:rsid w:val="000E0D05"/>
    <w:rsid w:val="0013269D"/>
    <w:rsid w:val="00150CEC"/>
    <w:rsid w:val="00166458"/>
    <w:rsid w:val="0017309C"/>
    <w:rsid w:val="00194C6A"/>
    <w:rsid w:val="001C26C9"/>
    <w:rsid w:val="00210176"/>
    <w:rsid w:val="00222732"/>
    <w:rsid w:val="00251D6A"/>
    <w:rsid w:val="002575C2"/>
    <w:rsid w:val="00282489"/>
    <w:rsid w:val="002C33F1"/>
    <w:rsid w:val="002E0A24"/>
    <w:rsid w:val="002F523C"/>
    <w:rsid w:val="00315D48"/>
    <w:rsid w:val="00326711"/>
    <w:rsid w:val="0033238D"/>
    <w:rsid w:val="00354B4F"/>
    <w:rsid w:val="003850A5"/>
    <w:rsid w:val="003B4553"/>
    <w:rsid w:val="003E473D"/>
    <w:rsid w:val="003E5F9E"/>
    <w:rsid w:val="003F04BE"/>
    <w:rsid w:val="0040118E"/>
    <w:rsid w:val="004031B1"/>
    <w:rsid w:val="004455E4"/>
    <w:rsid w:val="0046536F"/>
    <w:rsid w:val="004729DA"/>
    <w:rsid w:val="004932CC"/>
    <w:rsid w:val="004B713A"/>
    <w:rsid w:val="004C44FB"/>
    <w:rsid w:val="004F1D15"/>
    <w:rsid w:val="00510C5F"/>
    <w:rsid w:val="00524F85"/>
    <w:rsid w:val="00547A58"/>
    <w:rsid w:val="00566489"/>
    <w:rsid w:val="005C3B6E"/>
    <w:rsid w:val="005C3FDA"/>
    <w:rsid w:val="005C655F"/>
    <w:rsid w:val="006046A0"/>
    <w:rsid w:val="00604F67"/>
    <w:rsid w:val="006134F0"/>
    <w:rsid w:val="0065558C"/>
    <w:rsid w:val="006632CC"/>
    <w:rsid w:val="00674508"/>
    <w:rsid w:val="006845AF"/>
    <w:rsid w:val="006B1570"/>
    <w:rsid w:val="006D75CA"/>
    <w:rsid w:val="006F23C0"/>
    <w:rsid w:val="006F2EEE"/>
    <w:rsid w:val="00703343"/>
    <w:rsid w:val="00717EED"/>
    <w:rsid w:val="00724B81"/>
    <w:rsid w:val="00725ADD"/>
    <w:rsid w:val="0076256D"/>
    <w:rsid w:val="00776C20"/>
    <w:rsid w:val="007E5FC5"/>
    <w:rsid w:val="00804E05"/>
    <w:rsid w:val="00830C81"/>
    <w:rsid w:val="00832A6C"/>
    <w:rsid w:val="00851FFC"/>
    <w:rsid w:val="0085412E"/>
    <w:rsid w:val="00855177"/>
    <w:rsid w:val="00856624"/>
    <w:rsid w:val="00862C6F"/>
    <w:rsid w:val="00886675"/>
    <w:rsid w:val="00890882"/>
    <w:rsid w:val="008A1D33"/>
    <w:rsid w:val="008B6E4D"/>
    <w:rsid w:val="008D19C8"/>
    <w:rsid w:val="00901F99"/>
    <w:rsid w:val="00927207"/>
    <w:rsid w:val="00963E0D"/>
    <w:rsid w:val="00A13E49"/>
    <w:rsid w:val="00A17EAC"/>
    <w:rsid w:val="00A3479C"/>
    <w:rsid w:val="00A35D62"/>
    <w:rsid w:val="00A4072A"/>
    <w:rsid w:val="00A52B3E"/>
    <w:rsid w:val="00A717F7"/>
    <w:rsid w:val="00A74E4F"/>
    <w:rsid w:val="00A76744"/>
    <w:rsid w:val="00AC20D5"/>
    <w:rsid w:val="00B00284"/>
    <w:rsid w:val="00B017D3"/>
    <w:rsid w:val="00B506DD"/>
    <w:rsid w:val="00B75064"/>
    <w:rsid w:val="00B8162B"/>
    <w:rsid w:val="00B82196"/>
    <w:rsid w:val="00BA3F58"/>
    <w:rsid w:val="00BA6F2A"/>
    <w:rsid w:val="00CA0CA4"/>
    <w:rsid w:val="00CB1DD8"/>
    <w:rsid w:val="00CF6581"/>
    <w:rsid w:val="00D02217"/>
    <w:rsid w:val="00D06223"/>
    <w:rsid w:val="00D235BF"/>
    <w:rsid w:val="00D45DE2"/>
    <w:rsid w:val="00D469B3"/>
    <w:rsid w:val="00D534E4"/>
    <w:rsid w:val="00DA2A8F"/>
    <w:rsid w:val="00E1621D"/>
    <w:rsid w:val="00E241DB"/>
    <w:rsid w:val="00E36ECB"/>
    <w:rsid w:val="00E52EE5"/>
    <w:rsid w:val="00E634AD"/>
    <w:rsid w:val="00EF6EC5"/>
    <w:rsid w:val="00F21BDF"/>
    <w:rsid w:val="00F25D90"/>
    <w:rsid w:val="00F40203"/>
    <w:rsid w:val="00F458B6"/>
    <w:rsid w:val="00F45AA3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74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6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17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</cp:revision>
  <cp:lastPrinted>2022-04-25T04:48:00Z</cp:lastPrinted>
  <dcterms:created xsi:type="dcterms:W3CDTF">2022-04-26T01:54:00Z</dcterms:created>
  <dcterms:modified xsi:type="dcterms:W3CDTF">2022-04-26T01:54:00Z</dcterms:modified>
</cp:coreProperties>
</file>