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664E9EB5"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1621D">
        <w:rPr>
          <w:b/>
          <w:color w:val="FFFFFF"/>
        </w:rPr>
        <w:t>2</w:t>
      </w:r>
      <w:r w:rsidR="0018514E">
        <w:rPr>
          <w:b/>
          <w:color w:val="FFFFFF"/>
        </w:rPr>
        <w:t>4</w:t>
      </w:r>
      <w:r w:rsidR="00757129">
        <w:rPr>
          <w:b/>
          <w:color w:val="FFFFFF"/>
        </w:rPr>
        <w:t>1</w:t>
      </w:r>
    </w:p>
    <w:p w14:paraId="56721806" w14:textId="0DFF4F5D" w:rsidR="002E0A24" w:rsidRDefault="00222732" w:rsidP="00804E05">
      <w:pPr>
        <w:ind w:left="6663" w:right="-283"/>
        <w:jc w:val="center"/>
        <w:rPr>
          <w:b/>
          <w:color w:val="FFFFFF"/>
        </w:rPr>
      </w:pPr>
      <w:r>
        <w:rPr>
          <w:b/>
          <w:color w:val="002060"/>
        </w:rPr>
        <w:t>2</w:t>
      </w:r>
      <w:r w:rsidR="0018514E">
        <w:rPr>
          <w:b/>
          <w:color w:val="002060"/>
        </w:rPr>
        <w:t>6</w:t>
      </w:r>
      <w:r w:rsidR="00150CEC">
        <w:rPr>
          <w:b/>
          <w:color w:val="002060"/>
        </w:rPr>
        <w:t xml:space="preserve"> </w:t>
      </w:r>
      <w:r w:rsidR="00000141">
        <w:rPr>
          <w:b/>
          <w:color w:val="002060"/>
        </w:rPr>
        <w:t xml:space="preserve">de abril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0175ACD" w14:textId="77777777" w:rsidR="008849E8" w:rsidRDefault="008849E8" w:rsidP="008849E8">
      <w:pPr>
        <w:pStyle w:val="NormalWeb"/>
        <w:spacing w:before="0" w:beforeAutospacing="0" w:after="0" w:afterAutospacing="0"/>
        <w:jc w:val="center"/>
        <w:textAlignment w:val="baseline"/>
        <w:rPr>
          <w:rFonts w:ascii="Arial" w:eastAsia="Calibri" w:hAnsi="Arial" w:cs="Arial"/>
        </w:rPr>
      </w:pPr>
    </w:p>
    <w:p w14:paraId="0E397AB6" w14:textId="77777777" w:rsidR="00757129" w:rsidRDefault="00757129" w:rsidP="00757129">
      <w:pPr>
        <w:spacing w:line="240" w:lineRule="auto"/>
        <w:jc w:val="center"/>
        <w:rPr>
          <w:rFonts w:ascii="Arial" w:hAnsi="Arial" w:cs="Arial"/>
          <w:b/>
          <w:sz w:val="24"/>
          <w:szCs w:val="24"/>
        </w:rPr>
      </w:pPr>
    </w:p>
    <w:p w14:paraId="764FC477" w14:textId="33EFB682" w:rsidR="00757129" w:rsidRPr="00757129" w:rsidRDefault="00757129" w:rsidP="00757129">
      <w:pPr>
        <w:spacing w:line="240" w:lineRule="auto"/>
        <w:jc w:val="center"/>
        <w:rPr>
          <w:rFonts w:ascii="Arial" w:hAnsi="Arial" w:cs="Arial"/>
          <w:b/>
          <w:sz w:val="24"/>
          <w:szCs w:val="24"/>
        </w:rPr>
      </w:pPr>
      <w:bookmarkStart w:id="0" w:name="_GoBack"/>
      <w:bookmarkEnd w:id="0"/>
      <w:r w:rsidRPr="00757129">
        <w:rPr>
          <w:rFonts w:ascii="Arial" w:hAnsi="Arial" w:cs="Arial"/>
          <w:b/>
          <w:sz w:val="24"/>
          <w:szCs w:val="24"/>
        </w:rPr>
        <w:t>TRAS INICIO DE LA SEMANA DE LA SEGURIDAD VIAL 2022, GOBIERNO NACIONAL RESALTÓ COMPROMISO DE LA ALCALDÍA DE PASTO POR FORTALECER ESTRATEGIAS DE PEDAGOGÍA Y PREVENCIÓN VIAL</w:t>
      </w:r>
    </w:p>
    <w:p w14:paraId="0A8658A1" w14:textId="299D0945" w:rsidR="00757129" w:rsidRPr="00757129" w:rsidRDefault="00757129" w:rsidP="00757129">
      <w:pPr>
        <w:spacing w:line="240" w:lineRule="auto"/>
        <w:jc w:val="both"/>
        <w:rPr>
          <w:rFonts w:ascii="Arial" w:hAnsi="Arial" w:cs="Arial"/>
          <w:sz w:val="24"/>
          <w:szCs w:val="24"/>
        </w:rPr>
      </w:pPr>
      <w:r w:rsidRPr="00757129">
        <w:rPr>
          <w:rFonts w:ascii="Arial" w:hAnsi="Arial" w:cs="Arial"/>
          <w:sz w:val="24"/>
          <w:szCs w:val="24"/>
        </w:rPr>
        <w:t>Luego del lanzamiento de la Semana de la Seguridad Vial 2022 en la Plaza del Carnaval, delegados del Gobierno Nacional que asistieron al evento destacaron el trabajo de la Alcaldía de Pasto por fortalecer acciones que le apuntan a disminuir la siniestralidad vial y sensibilizar a los diferentes actores de la movilidad.</w:t>
      </w:r>
    </w:p>
    <w:p w14:paraId="0B8AFB0F" w14:textId="77777777" w:rsidR="00757129" w:rsidRPr="00757129" w:rsidRDefault="00757129" w:rsidP="00757129">
      <w:pPr>
        <w:spacing w:line="240" w:lineRule="auto"/>
        <w:jc w:val="both"/>
        <w:rPr>
          <w:rFonts w:ascii="Arial" w:hAnsi="Arial" w:cs="Arial"/>
          <w:sz w:val="24"/>
          <w:szCs w:val="24"/>
        </w:rPr>
      </w:pPr>
      <w:r w:rsidRPr="00757129">
        <w:rPr>
          <w:rFonts w:ascii="Arial" w:hAnsi="Arial" w:cs="Arial"/>
          <w:sz w:val="24"/>
          <w:szCs w:val="24"/>
        </w:rPr>
        <w:t xml:space="preserve">El asesor de la Dirección de Comportamiento de la Agencia Nacional de Seguridad Vial, Santiago Fonseca, explicó que, gracias a la implementación de programas como Puntos Seguros, </w:t>
      </w:r>
      <w:proofErr w:type="spellStart"/>
      <w:r w:rsidRPr="00757129">
        <w:rPr>
          <w:rFonts w:ascii="Arial" w:hAnsi="Arial" w:cs="Arial"/>
          <w:sz w:val="24"/>
          <w:szCs w:val="24"/>
        </w:rPr>
        <w:t>Motodestrezas</w:t>
      </w:r>
      <w:proofErr w:type="spellEnd"/>
      <w:r w:rsidRPr="00757129">
        <w:rPr>
          <w:rFonts w:ascii="Arial" w:hAnsi="Arial" w:cs="Arial"/>
          <w:sz w:val="24"/>
          <w:szCs w:val="24"/>
        </w:rPr>
        <w:t xml:space="preserve">, </w:t>
      </w:r>
      <w:proofErr w:type="spellStart"/>
      <w:r w:rsidRPr="00757129">
        <w:rPr>
          <w:rFonts w:ascii="Arial" w:hAnsi="Arial" w:cs="Arial"/>
          <w:sz w:val="24"/>
          <w:szCs w:val="24"/>
        </w:rPr>
        <w:t>Bicidestrezas</w:t>
      </w:r>
      <w:proofErr w:type="spellEnd"/>
      <w:r w:rsidRPr="00757129">
        <w:rPr>
          <w:rFonts w:ascii="Arial" w:hAnsi="Arial" w:cs="Arial"/>
          <w:sz w:val="24"/>
          <w:szCs w:val="24"/>
        </w:rPr>
        <w:t xml:space="preserve"> y acciones en vía, Pasto es uno de los municipios del país con más ciudadanos beneficiados a través de estas actividades.</w:t>
      </w:r>
    </w:p>
    <w:p w14:paraId="1796972B" w14:textId="77777777" w:rsidR="00757129" w:rsidRPr="00757129" w:rsidRDefault="00757129" w:rsidP="00757129">
      <w:pPr>
        <w:spacing w:line="240" w:lineRule="auto"/>
        <w:jc w:val="both"/>
        <w:rPr>
          <w:rFonts w:ascii="Arial" w:hAnsi="Arial" w:cs="Arial"/>
          <w:sz w:val="24"/>
          <w:szCs w:val="24"/>
        </w:rPr>
      </w:pPr>
      <w:r w:rsidRPr="00757129">
        <w:rPr>
          <w:rFonts w:ascii="Arial" w:hAnsi="Arial" w:cs="Arial"/>
          <w:sz w:val="24"/>
          <w:szCs w:val="24"/>
        </w:rPr>
        <w:t>“El compromiso del ente territorial y la Secretaría de Tránsito en la adopción de estas acciones, aplicándolas de manera permanente, ha sido fundamental para salvar vidas en las vías y mejorar los comportamientos y destrezas de conductores, ciclistas y peatones”, añadió el asesor.</w:t>
      </w:r>
    </w:p>
    <w:p w14:paraId="27E96656" w14:textId="77777777" w:rsidR="00757129" w:rsidRPr="00757129" w:rsidRDefault="00757129" w:rsidP="00757129">
      <w:pPr>
        <w:spacing w:line="240" w:lineRule="auto"/>
        <w:jc w:val="both"/>
        <w:rPr>
          <w:rFonts w:ascii="Arial" w:hAnsi="Arial" w:cs="Arial"/>
          <w:sz w:val="24"/>
          <w:szCs w:val="24"/>
        </w:rPr>
      </w:pPr>
      <w:r w:rsidRPr="00757129">
        <w:rPr>
          <w:rFonts w:ascii="Arial" w:hAnsi="Arial" w:cs="Arial"/>
          <w:sz w:val="24"/>
          <w:szCs w:val="24"/>
        </w:rPr>
        <w:t>Por su parte, el secretario de Tránsito y Transporte, Javier Recade Martínez, señaló que, ante las cifras de siniestralidad vial que se registran en el municipio, donde la motocicleta está involucrada en 7 de cada 10 accidentes, se han intensificado las acciones para educar a los conductores y priorizar puntos críticos.</w:t>
      </w:r>
    </w:p>
    <w:p w14:paraId="049C869A" w14:textId="77777777" w:rsidR="00757129" w:rsidRPr="00757129" w:rsidRDefault="00757129" w:rsidP="00757129">
      <w:pPr>
        <w:spacing w:line="240" w:lineRule="auto"/>
        <w:jc w:val="both"/>
        <w:rPr>
          <w:rFonts w:ascii="Arial" w:hAnsi="Arial" w:cs="Arial"/>
          <w:sz w:val="24"/>
          <w:szCs w:val="24"/>
        </w:rPr>
      </w:pPr>
      <w:r w:rsidRPr="00757129">
        <w:rPr>
          <w:rFonts w:ascii="Arial" w:hAnsi="Arial" w:cs="Arial"/>
          <w:sz w:val="24"/>
          <w:szCs w:val="24"/>
        </w:rPr>
        <w:t>“La seguridad vial se construye entre toda la ciudadanía; si cada persona pone de su parte, cumple con las normas de tránsito y asume una conducta prudente en las vías, tendremos la posibilidad de disfrutar de una movilidad más segura”, agregó.</w:t>
      </w:r>
    </w:p>
    <w:p w14:paraId="6BBC2176" w14:textId="77777777" w:rsidR="00757129" w:rsidRPr="00757129" w:rsidRDefault="00757129" w:rsidP="00757129">
      <w:pPr>
        <w:spacing w:line="240" w:lineRule="auto"/>
        <w:jc w:val="both"/>
        <w:rPr>
          <w:rFonts w:ascii="Arial" w:hAnsi="Arial" w:cs="Arial"/>
          <w:sz w:val="24"/>
          <w:szCs w:val="24"/>
        </w:rPr>
      </w:pPr>
      <w:r w:rsidRPr="00757129">
        <w:rPr>
          <w:rFonts w:ascii="Arial" w:hAnsi="Arial" w:cs="Arial"/>
          <w:sz w:val="24"/>
          <w:szCs w:val="24"/>
        </w:rPr>
        <w:t>Entre tanto, el motociclista Miguel Ocaña resaltó la posibilidad de contar con espacios prácticos para mejorar sus habilidades al conducir. “Esto es muy importante para generar conciencia y responsabilidad en las vías”, comentó.</w:t>
      </w:r>
    </w:p>
    <w:p w14:paraId="5AE7A036" w14:textId="087963A0" w:rsidR="004455E4" w:rsidRPr="008849E8" w:rsidRDefault="00757129" w:rsidP="00757129">
      <w:pPr>
        <w:spacing w:line="240" w:lineRule="auto"/>
        <w:jc w:val="both"/>
        <w:rPr>
          <w:rFonts w:ascii="Arial" w:hAnsi="Arial" w:cs="Arial"/>
          <w:sz w:val="24"/>
          <w:szCs w:val="24"/>
        </w:rPr>
      </w:pPr>
      <w:r w:rsidRPr="00757129">
        <w:rPr>
          <w:rFonts w:ascii="Arial" w:hAnsi="Arial" w:cs="Arial"/>
          <w:sz w:val="24"/>
          <w:szCs w:val="24"/>
        </w:rPr>
        <w:t>Las actividades de la Semana de la Seguridad Vial 2022 se extenderán hasta el próximo sábado 30 de abril en la Plaza del Carnaval.</w:t>
      </w:r>
    </w:p>
    <w:sectPr w:rsidR="004455E4" w:rsidRPr="008849E8">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D4E46"/>
    <w:rsid w:val="000E0D05"/>
    <w:rsid w:val="0013269D"/>
    <w:rsid w:val="00150CEC"/>
    <w:rsid w:val="00166458"/>
    <w:rsid w:val="0017309C"/>
    <w:rsid w:val="0018514E"/>
    <w:rsid w:val="00194C6A"/>
    <w:rsid w:val="001C26C9"/>
    <w:rsid w:val="00210176"/>
    <w:rsid w:val="00222732"/>
    <w:rsid w:val="00251D6A"/>
    <w:rsid w:val="002575C2"/>
    <w:rsid w:val="00282489"/>
    <w:rsid w:val="002C1398"/>
    <w:rsid w:val="002C33F1"/>
    <w:rsid w:val="002E0A24"/>
    <w:rsid w:val="002F523C"/>
    <w:rsid w:val="00301A94"/>
    <w:rsid w:val="00315D48"/>
    <w:rsid w:val="00326711"/>
    <w:rsid w:val="0033238D"/>
    <w:rsid w:val="00354B4F"/>
    <w:rsid w:val="003850A5"/>
    <w:rsid w:val="003B4553"/>
    <w:rsid w:val="003E473D"/>
    <w:rsid w:val="003E5F9E"/>
    <w:rsid w:val="003F04BE"/>
    <w:rsid w:val="0040118E"/>
    <w:rsid w:val="004031B1"/>
    <w:rsid w:val="004455E4"/>
    <w:rsid w:val="0046536F"/>
    <w:rsid w:val="004729DA"/>
    <w:rsid w:val="004932CC"/>
    <w:rsid w:val="004B713A"/>
    <w:rsid w:val="004C44FB"/>
    <w:rsid w:val="004F1D15"/>
    <w:rsid w:val="00510C5F"/>
    <w:rsid w:val="00524F85"/>
    <w:rsid w:val="00547A58"/>
    <w:rsid w:val="00566489"/>
    <w:rsid w:val="005C3B6E"/>
    <w:rsid w:val="005C3FDA"/>
    <w:rsid w:val="005C655F"/>
    <w:rsid w:val="006046A0"/>
    <w:rsid w:val="00604F67"/>
    <w:rsid w:val="006134F0"/>
    <w:rsid w:val="0065558C"/>
    <w:rsid w:val="006632CC"/>
    <w:rsid w:val="00674508"/>
    <w:rsid w:val="006845AF"/>
    <w:rsid w:val="006B1570"/>
    <w:rsid w:val="006D75CA"/>
    <w:rsid w:val="006F23C0"/>
    <w:rsid w:val="006F2EEE"/>
    <w:rsid w:val="00703343"/>
    <w:rsid w:val="00717EED"/>
    <w:rsid w:val="00724B81"/>
    <w:rsid w:val="00725ADD"/>
    <w:rsid w:val="00757129"/>
    <w:rsid w:val="0076256D"/>
    <w:rsid w:val="00776C20"/>
    <w:rsid w:val="007E5FC5"/>
    <w:rsid w:val="00804E05"/>
    <w:rsid w:val="00830C81"/>
    <w:rsid w:val="00832A6C"/>
    <w:rsid w:val="00845C4B"/>
    <w:rsid w:val="00851FFC"/>
    <w:rsid w:val="0085412E"/>
    <w:rsid w:val="00855177"/>
    <w:rsid w:val="00856624"/>
    <w:rsid w:val="00862C6F"/>
    <w:rsid w:val="008849E8"/>
    <w:rsid w:val="00886675"/>
    <w:rsid w:val="00890882"/>
    <w:rsid w:val="008A1D33"/>
    <w:rsid w:val="008B6E4D"/>
    <w:rsid w:val="008D19C8"/>
    <w:rsid w:val="00901F99"/>
    <w:rsid w:val="00927207"/>
    <w:rsid w:val="00963E0D"/>
    <w:rsid w:val="00A13E49"/>
    <w:rsid w:val="00A17EAC"/>
    <w:rsid w:val="00A3479C"/>
    <w:rsid w:val="00A35D62"/>
    <w:rsid w:val="00A4072A"/>
    <w:rsid w:val="00A52B3E"/>
    <w:rsid w:val="00A717F7"/>
    <w:rsid w:val="00A74E4F"/>
    <w:rsid w:val="00A76744"/>
    <w:rsid w:val="00AC20D5"/>
    <w:rsid w:val="00B00284"/>
    <w:rsid w:val="00B017D3"/>
    <w:rsid w:val="00B506DD"/>
    <w:rsid w:val="00B75064"/>
    <w:rsid w:val="00B8162B"/>
    <w:rsid w:val="00B82196"/>
    <w:rsid w:val="00BA3F58"/>
    <w:rsid w:val="00BA6F2A"/>
    <w:rsid w:val="00CA0CA4"/>
    <w:rsid w:val="00CB1DD8"/>
    <w:rsid w:val="00CF6581"/>
    <w:rsid w:val="00D02217"/>
    <w:rsid w:val="00D06223"/>
    <w:rsid w:val="00D235BF"/>
    <w:rsid w:val="00D45DE2"/>
    <w:rsid w:val="00D469B3"/>
    <w:rsid w:val="00D534E4"/>
    <w:rsid w:val="00DA2A8F"/>
    <w:rsid w:val="00E1621D"/>
    <w:rsid w:val="00E241DB"/>
    <w:rsid w:val="00E36ECB"/>
    <w:rsid w:val="00E52EE5"/>
    <w:rsid w:val="00E634AD"/>
    <w:rsid w:val="00EF6EC5"/>
    <w:rsid w:val="00F21BDF"/>
    <w:rsid w:val="00F25D90"/>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352536124">
      <w:bodyDiv w:val="1"/>
      <w:marLeft w:val="0"/>
      <w:marRight w:val="0"/>
      <w:marTop w:val="0"/>
      <w:marBottom w:val="0"/>
      <w:divBdr>
        <w:top w:val="none" w:sz="0" w:space="0" w:color="auto"/>
        <w:left w:val="none" w:sz="0" w:space="0" w:color="auto"/>
        <w:bottom w:val="none" w:sz="0" w:space="0" w:color="auto"/>
        <w:right w:val="none" w:sz="0" w:space="0" w:color="auto"/>
      </w:divBdr>
      <w:divsChild>
        <w:div w:id="1949045475">
          <w:marLeft w:val="0"/>
          <w:marRight w:val="0"/>
          <w:marTop w:val="0"/>
          <w:marBottom w:val="0"/>
          <w:divBdr>
            <w:top w:val="none" w:sz="0" w:space="0" w:color="auto"/>
            <w:left w:val="none" w:sz="0" w:space="0" w:color="auto"/>
            <w:bottom w:val="none" w:sz="0" w:space="0" w:color="auto"/>
            <w:right w:val="none" w:sz="0" w:space="0" w:color="auto"/>
          </w:divBdr>
        </w:div>
        <w:div w:id="1892499798">
          <w:marLeft w:val="0"/>
          <w:marRight w:val="0"/>
          <w:marTop w:val="120"/>
          <w:marBottom w:val="0"/>
          <w:divBdr>
            <w:top w:val="none" w:sz="0" w:space="0" w:color="auto"/>
            <w:left w:val="none" w:sz="0" w:space="0" w:color="auto"/>
            <w:bottom w:val="none" w:sz="0" w:space="0" w:color="auto"/>
            <w:right w:val="none" w:sz="0" w:space="0" w:color="auto"/>
          </w:divBdr>
          <w:divsChild>
            <w:div w:id="152648641">
              <w:marLeft w:val="0"/>
              <w:marRight w:val="0"/>
              <w:marTop w:val="0"/>
              <w:marBottom w:val="0"/>
              <w:divBdr>
                <w:top w:val="none" w:sz="0" w:space="0" w:color="auto"/>
                <w:left w:val="none" w:sz="0" w:space="0" w:color="auto"/>
                <w:bottom w:val="none" w:sz="0" w:space="0" w:color="auto"/>
                <w:right w:val="none" w:sz="0" w:space="0" w:color="auto"/>
              </w:divBdr>
            </w:div>
          </w:divsChild>
        </w:div>
        <w:div w:id="2116630360">
          <w:marLeft w:val="0"/>
          <w:marRight w:val="0"/>
          <w:marTop w:val="120"/>
          <w:marBottom w:val="0"/>
          <w:divBdr>
            <w:top w:val="none" w:sz="0" w:space="0" w:color="auto"/>
            <w:left w:val="none" w:sz="0" w:space="0" w:color="auto"/>
            <w:bottom w:val="none" w:sz="0" w:space="0" w:color="auto"/>
            <w:right w:val="none" w:sz="0" w:space="0" w:color="auto"/>
          </w:divBdr>
          <w:divsChild>
            <w:div w:id="376469269">
              <w:marLeft w:val="0"/>
              <w:marRight w:val="0"/>
              <w:marTop w:val="0"/>
              <w:marBottom w:val="0"/>
              <w:divBdr>
                <w:top w:val="none" w:sz="0" w:space="0" w:color="auto"/>
                <w:left w:val="none" w:sz="0" w:space="0" w:color="auto"/>
                <w:bottom w:val="none" w:sz="0" w:space="0" w:color="auto"/>
                <w:right w:val="none" w:sz="0" w:space="0" w:color="auto"/>
              </w:divBdr>
            </w:div>
          </w:divsChild>
        </w:div>
        <w:div w:id="418333871">
          <w:marLeft w:val="0"/>
          <w:marRight w:val="0"/>
          <w:marTop w:val="120"/>
          <w:marBottom w:val="0"/>
          <w:divBdr>
            <w:top w:val="none" w:sz="0" w:space="0" w:color="auto"/>
            <w:left w:val="none" w:sz="0" w:space="0" w:color="auto"/>
            <w:bottom w:val="none" w:sz="0" w:space="0" w:color="auto"/>
            <w:right w:val="none" w:sz="0" w:space="0" w:color="auto"/>
          </w:divBdr>
          <w:divsChild>
            <w:div w:id="12607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2022-04-26T03:04:00Z</cp:lastPrinted>
  <dcterms:created xsi:type="dcterms:W3CDTF">2022-04-27T04:30:00Z</dcterms:created>
  <dcterms:modified xsi:type="dcterms:W3CDTF">2022-04-27T04:30:00Z</dcterms:modified>
</cp:coreProperties>
</file>