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02E7AC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8C0421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1452">
        <w:rPr>
          <w:b/>
          <w:color w:val="FFFFFF"/>
        </w:rPr>
        <w:t>25</w:t>
      </w:r>
      <w:r w:rsidR="00F82898">
        <w:rPr>
          <w:b/>
          <w:color w:val="FFFFFF"/>
        </w:rPr>
        <w:t>6</w:t>
      </w:r>
    </w:p>
    <w:p w14:paraId="56721806" w14:textId="668286E2" w:rsidR="002E0A24" w:rsidRDefault="00F0352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2A3B44">
        <w:rPr>
          <w:b/>
          <w:color w:val="002060"/>
        </w:rPr>
        <w:t xml:space="preserve"> d</w:t>
      </w:r>
      <w:r w:rsidR="00000141">
        <w:rPr>
          <w:b/>
          <w:color w:val="002060"/>
        </w:rPr>
        <w:t>e</w:t>
      </w:r>
      <w:r w:rsidR="00E5088B">
        <w:rPr>
          <w:b/>
          <w:color w:val="002060"/>
        </w:rPr>
        <w:t xml:space="preserve">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52FBCD11" w14:textId="7E48F723" w:rsidR="00F82898" w:rsidRPr="0092670C" w:rsidRDefault="00F82898" w:rsidP="00F8289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92670C">
        <w:rPr>
          <w:rFonts w:ascii="Arial" w:hAnsi="Arial" w:cs="Arial"/>
          <w:b/>
          <w:bCs/>
          <w:sz w:val="24"/>
          <w:szCs w:val="24"/>
        </w:rPr>
        <w:t xml:space="preserve">ALCALDÍA DE PASTO Y PDT NARIÑO CAPACITAN A ARTESANOS DEL BARNIZ </w:t>
      </w:r>
      <w:r w:rsidR="00C111E1">
        <w:rPr>
          <w:rFonts w:ascii="Arial" w:hAnsi="Arial" w:cs="Arial"/>
          <w:b/>
          <w:bCs/>
          <w:sz w:val="24"/>
          <w:szCs w:val="24"/>
        </w:rPr>
        <w:t xml:space="preserve">DE PASTO </w:t>
      </w:r>
      <w:r w:rsidRPr="0092670C">
        <w:rPr>
          <w:rFonts w:ascii="Arial" w:hAnsi="Arial" w:cs="Arial"/>
          <w:b/>
          <w:bCs/>
          <w:sz w:val="24"/>
          <w:szCs w:val="24"/>
        </w:rPr>
        <w:t>EN TECNOLOGÍAS DIGITALES</w:t>
      </w:r>
      <w:r w:rsidR="00C903D4">
        <w:rPr>
          <w:rFonts w:ascii="Arial" w:hAnsi="Arial" w:cs="Arial"/>
          <w:b/>
          <w:bCs/>
          <w:sz w:val="24"/>
          <w:szCs w:val="24"/>
        </w:rPr>
        <w:t xml:space="preserve"> PARA LA COMERCIALIZACIÓN DE</w:t>
      </w:r>
      <w:r w:rsidRPr="0092670C">
        <w:rPr>
          <w:rFonts w:ascii="Arial" w:hAnsi="Arial" w:cs="Arial"/>
          <w:b/>
          <w:bCs/>
          <w:sz w:val="24"/>
          <w:szCs w:val="24"/>
        </w:rPr>
        <w:t xml:space="preserve"> PRODUCTOS</w:t>
      </w:r>
    </w:p>
    <w:p w14:paraId="20F6EDA1" w14:textId="77777777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06F4E8" w14:textId="503DEB3B" w:rsidR="00F82898" w:rsidRPr="0026414C" w:rsidRDefault="00C903D4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Capacitar a los artesanos del Barniz de Pasto Mopa – Mopa </w:t>
      </w:r>
      <w:r w:rsidR="00F82898" w:rsidRPr="0092670C">
        <w:rPr>
          <w:rFonts w:ascii="Arial" w:hAnsi="Arial" w:cs="Arial"/>
          <w:sz w:val="24"/>
          <w:szCs w:val="24"/>
        </w:rPr>
        <w:t xml:space="preserve">en temas digitales </w:t>
      </w:r>
      <w:r>
        <w:rPr>
          <w:rFonts w:ascii="Arial" w:hAnsi="Arial" w:cs="Arial"/>
          <w:sz w:val="24"/>
          <w:szCs w:val="24"/>
        </w:rPr>
        <w:t>con el fin de que generen</w:t>
      </w:r>
      <w:r w:rsidR="00F82898" w:rsidRPr="0092670C">
        <w:rPr>
          <w:rFonts w:ascii="Arial" w:hAnsi="Arial" w:cs="Arial"/>
          <w:sz w:val="24"/>
          <w:szCs w:val="24"/>
        </w:rPr>
        <w:t xml:space="preserve"> contenido para redes sociales que les permita implementar u</w:t>
      </w:r>
      <w:r>
        <w:rPr>
          <w:rFonts w:ascii="Arial" w:hAnsi="Arial" w:cs="Arial"/>
          <w:sz w:val="24"/>
          <w:szCs w:val="24"/>
        </w:rPr>
        <w:t>na estrategia comercial digital</w:t>
      </w:r>
      <w:r w:rsidR="00F82898" w:rsidRPr="0092670C">
        <w:rPr>
          <w:rFonts w:ascii="Arial" w:hAnsi="Arial" w:cs="Arial"/>
          <w:sz w:val="24"/>
          <w:szCs w:val="24"/>
        </w:rPr>
        <w:t xml:space="preserve"> es el propósito que promueven la Alcaldía de Pasto y PDT Nariño a </w:t>
      </w:r>
      <w:r w:rsidR="00F82898" w:rsidRPr="0026414C">
        <w:rPr>
          <w:rFonts w:ascii="Arial" w:hAnsi="Arial" w:cs="Arial"/>
          <w:sz w:val="24"/>
          <w:szCs w:val="24"/>
        </w:rPr>
        <w:t>través de l</w:t>
      </w:r>
      <w:r>
        <w:rPr>
          <w:rFonts w:ascii="Arial" w:hAnsi="Arial" w:cs="Arial"/>
          <w:sz w:val="24"/>
          <w:szCs w:val="24"/>
        </w:rPr>
        <w:t>a ‘E</w:t>
      </w:r>
      <w:r w:rsidR="00F82898" w:rsidRPr="0026414C">
        <w:rPr>
          <w:rFonts w:ascii="Arial" w:hAnsi="Arial" w:cs="Arial"/>
          <w:sz w:val="24"/>
          <w:szCs w:val="24"/>
        </w:rPr>
        <w:t>strategia para la difusión digital con enfoque comercial del oficio del Barniz de Pasto’.</w:t>
      </w:r>
    </w:p>
    <w:p w14:paraId="71EE43B1" w14:textId="77777777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527B94" w14:textId="77777777" w:rsidR="00C903D4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2670C">
        <w:rPr>
          <w:rFonts w:ascii="Arial" w:hAnsi="Arial" w:cs="Arial"/>
          <w:sz w:val="24"/>
          <w:szCs w:val="24"/>
        </w:rPr>
        <w:t xml:space="preserve">La secretaria de Cultura, Guisella </w:t>
      </w:r>
      <w:r>
        <w:rPr>
          <w:rFonts w:ascii="Arial" w:hAnsi="Arial" w:cs="Arial"/>
          <w:sz w:val="24"/>
          <w:szCs w:val="24"/>
        </w:rPr>
        <w:t>Checa</w:t>
      </w:r>
      <w:r w:rsidRPr="0092670C">
        <w:rPr>
          <w:rFonts w:ascii="Arial" w:hAnsi="Arial" w:cs="Arial"/>
          <w:sz w:val="24"/>
          <w:szCs w:val="24"/>
        </w:rPr>
        <w:t xml:space="preserve"> Coral, explicó que es importante avanzar con los procesos de salvaguardia de esta manifestación declarada Patrimonio Cultu</w:t>
      </w:r>
      <w:r w:rsidR="00C903D4">
        <w:rPr>
          <w:rFonts w:ascii="Arial" w:hAnsi="Arial" w:cs="Arial"/>
          <w:sz w:val="24"/>
          <w:szCs w:val="24"/>
        </w:rPr>
        <w:t>ral Inmaterial de la Humanidad.</w:t>
      </w:r>
    </w:p>
    <w:p w14:paraId="317BDE58" w14:textId="77777777" w:rsidR="00C903D4" w:rsidRDefault="00C903D4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A7CE37" w14:textId="46C47FF6" w:rsidR="00F82898" w:rsidRPr="0092670C" w:rsidRDefault="00C903D4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</w:t>
      </w:r>
      <w:r w:rsidR="00F82898" w:rsidRPr="0092670C">
        <w:rPr>
          <w:rFonts w:ascii="Arial" w:hAnsi="Arial" w:cs="Arial"/>
          <w:sz w:val="24"/>
          <w:szCs w:val="24"/>
        </w:rPr>
        <w:t xml:space="preserve">antener la técnica, preservarla en el tiempo y fortalecer las líneas comerciales con miras a la reactivación económica, implica para nosotros implementar una estrategia de difusión digital desde el área comercial y un proceso de aprendizaje con los diferentes maestros y maestras del </w:t>
      </w:r>
      <w:r w:rsidR="00F82898">
        <w:rPr>
          <w:rFonts w:ascii="Arial" w:hAnsi="Arial" w:cs="Arial"/>
          <w:sz w:val="24"/>
          <w:szCs w:val="24"/>
        </w:rPr>
        <w:t>B</w:t>
      </w:r>
      <w:r w:rsidR="00F82898" w:rsidRPr="0092670C">
        <w:rPr>
          <w:rFonts w:ascii="Arial" w:hAnsi="Arial" w:cs="Arial"/>
          <w:sz w:val="24"/>
          <w:szCs w:val="24"/>
        </w:rPr>
        <w:t>arniz de Pasto en la cadena de valor desde el trabajo de maderas, de torno, de talla</w:t>
      </w:r>
      <w:r>
        <w:rPr>
          <w:rFonts w:ascii="Arial" w:hAnsi="Arial" w:cs="Arial"/>
          <w:sz w:val="24"/>
          <w:szCs w:val="24"/>
        </w:rPr>
        <w:t xml:space="preserve"> y también con los decoradores”, manifestó la funcionaria.</w:t>
      </w:r>
    </w:p>
    <w:p w14:paraId="2C9F09FE" w14:textId="77777777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4F3255" w14:textId="5853986A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2670C">
        <w:rPr>
          <w:rFonts w:ascii="Arial" w:hAnsi="Arial" w:cs="Arial"/>
          <w:sz w:val="24"/>
          <w:szCs w:val="24"/>
        </w:rPr>
        <w:t>“Trabajamos para fortalecer las unidades productivas en marketing digital y estrategias comerciales de los artesano</w:t>
      </w:r>
      <w:r w:rsidR="00C903D4">
        <w:rPr>
          <w:rFonts w:ascii="Arial" w:hAnsi="Arial" w:cs="Arial"/>
          <w:sz w:val="24"/>
          <w:szCs w:val="24"/>
        </w:rPr>
        <w:t>s que se encuentran vinculados a</w:t>
      </w:r>
      <w:r w:rsidRPr="0092670C">
        <w:rPr>
          <w:rFonts w:ascii="Arial" w:hAnsi="Arial" w:cs="Arial"/>
          <w:sz w:val="24"/>
          <w:szCs w:val="24"/>
        </w:rPr>
        <w:t xml:space="preserve"> la cadena de valor del barniz y que son las personas encargadas de darle circulación a los productos artesanales. Empezamos con la estrategia digital y más adelante trabajaremos sobre el desarrollo de producto con los artesanos seleccionados</w:t>
      </w:r>
      <w:r w:rsidR="00C903D4">
        <w:rPr>
          <w:rFonts w:ascii="Arial" w:hAnsi="Arial" w:cs="Arial"/>
          <w:sz w:val="24"/>
          <w:szCs w:val="24"/>
        </w:rPr>
        <w:t>,</w:t>
      </w:r>
      <w:r w:rsidRPr="0092670C">
        <w:rPr>
          <w:rFonts w:ascii="Arial" w:hAnsi="Arial" w:cs="Arial"/>
          <w:sz w:val="24"/>
          <w:szCs w:val="24"/>
        </w:rPr>
        <w:t xml:space="preserve"> cuya muestra será exhibida y comercializada</w:t>
      </w:r>
      <w:r>
        <w:rPr>
          <w:rFonts w:ascii="Arial" w:hAnsi="Arial" w:cs="Arial"/>
          <w:sz w:val="24"/>
          <w:szCs w:val="24"/>
        </w:rPr>
        <w:t>”</w:t>
      </w:r>
      <w:r w:rsidRPr="0092670C">
        <w:rPr>
          <w:rFonts w:ascii="Arial" w:hAnsi="Arial" w:cs="Arial"/>
          <w:sz w:val="24"/>
          <w:szCs w:val="24"/>
        </w:rPr>
        <w:t>, comentó el capacitador y diseñador industrial, José Argo</w:t>
      </w:r>
      <w:r w:rsidR="00C903D4">
        <w:rPr>
          <w:rFonts w:ascii="Arial" w:hAnsi="Arial" w:cs="Arial"/>
          <w:sz w:val="24"/>
          <w:szCs w:val="24"/>
        </w:rPr>
        <w:t>t</w:t>
      </w:r>
      <w:r w:rsidRPr="0092670C">
        <w:rPr>
          <w:rFonts w:ascii="Arial" w:hAnsi="Arial" w:cs="Arial"/>
          <w:sz w:val="24"/>
          <w:szCs w:val="24"/>
        </w:rPr>
        <w:t>ty.</w:t>
      </w:r>
    </w:p>
    <w:p w14:paraId="354AD7A6" w14:textId="77777777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3FBD05" w14:textId="19C88267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2670C">
        <w:rPr>
          <w:rFonts w:ascii="Arial" w:hAnsi="Arial" w:cs="Arial"/>
          <w:sz w:val="24"/>
          <w:szCs w:val="24"/>
        </w:rPr>
        <w:t xml:space="preserve">El maestro del </w:t>
      </w:r>
      <w:r>
        <w:rPr>
          <w:rFonts w:ascii="Arial" w:hAnsi="Arial" w:cs="Arial"/>
          <w:sz w:val="24"/>
          <w:szCs w:val="24"/>
        </w:rPr>
        <w:t>B</w:t>
      </w:r>
      <w:r w:rsidRPr="0092670C">
        <w:rPr>
          <w:rFonts w:ascii="Arial" w:hAnsi="Arial" w:cs="Arial"/>
          <w:sz w:val="24"/>
          <w:szCs w:val="24"/>
        </w:rPr>
        <w:t xml:space="preserve">arniz de Pasto, Lester Narváez, agradeció a la </w:t>
      </w:r>
      <w:r w:rsidR="00C903D4">
        <w:rPr>
          <w:rFonts w:ascii="Arial" w:hAnsi="Arial" w:cs="Arial"/>
          <w:sz w:val="24"/>
          <w:szCs w:val="24"/>
        </w:rPr>
        <w:t>Administración Municipal</w:t>
      </w:r>
      <w:r w:rsidRPr="0092670C">
        <w:rPr>
          <w:rFonts w:ascii="Arial" w:hAnsi="Arial" w:cs="Arial"/>
          <w:sz w:val="24"/>
          <w:szCs w:val="24"/>
        </w:rPr>
        <w:t xml:space="preserve"> por este espacio que brinda a través de la Secretaría de Cultura porque les permitirá capacitarse en el manejo de redes sociales para mostrar su trabajo y poder comercializarlo. “A raíz de la pandemia vimos la necesidad de utilizar las redes sociales, pero no sabemos cómo debemos presentar y vender nuestros productos, tengo muchas cosas que mostrar y con estos talleres aprenderé a </w:t>
      </w:r>
      <w:r w:rsidR="00C903D4" w:rsidRPr="0092670C">
        <w:rPr>
          <w:rFonts w:ascii="Arial" w:hAnsi="Arial" w:cs="Arial"/>
          <w:sz w:val="24"/>
          <w:szCs w:val="24"/>
        </w:rPr>
        <w:t>maneja</w:t>
      </w:r>
      <w:r w:rsidR="00C903D4">
        <w:rPr>
          <w:rFonts w:ascii="Arial" w:hAnsi="Arial" w:cs="Arial"/>
          <w:sz w:val="24"/>
          <w:szCs w:val="24"/>
        </w:rPr>
        <w:t xml:space="preserve">r las herramientas digitales </w:t>
      </w:r>
      <w:r w:rsidR="00C903D4" w:rsidRPr="0092670C">
        <w:rPr>
          <w:rFonts w:ascii="Arial" w:hAnsi="Arial" w:cs="Arial"/>
          <w:sz w:val="24"/>
          <w:szCs w:val="24"/>
        </w:rPr>
        <w:t>correctamente</w:t>
      </w:r>
      <w:r w:rsidRPr="0092670C">
        <w:rPr>
          <w:rFonts w:ascii="Arial" w:hAnsi="Arial" w:cs="Arial"/>
          <w:sz w:val="24"/>
          <w:szCs w:val="24"/>
        </w:rPr>
        <w:t xml:space="preserve">”. </w:t>
      </w:r>
    </w:p>
    <w:p w14:paraId="0F4327C2" w14:textId="77777777" w:rsidR="00F82898" w:rsidRPr="0092670C" w:rsidRDefault="00F82898" w:rsidP="00F828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877F4B" w14:textId="14B619A8" w:rsidR="002A3B44" w:rsidRPr="0091566C" w:rsidRDefault="00C903D4" w:rsidP="00C903D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proyecto lo ejecuta </w:t>
      </w:r>
      <w:r w:rsidR="00F82898" w:rsidRPr="0092670C">
        <w:rPr>
          <w:rFonts w:ascii="Arial" w:hAnsi="Arial" w:cs="Arial"/>
          <w:sz w:val="24"/>
          <w:szCs w:val="24"/>
        </w:rPr>
        <w:t>la Alcaldía de P</w:t>
      </w:r>
      <w:r>
        <w:rPr>
          <w:rFonts w:ascii="Arial" w:hAnsi="Arial" w:cs="Arial"/>
          <w:sz w:val="24"/>
          <w:szCs w:val="24"/>
        </w:rPr>
        <w:t xml:space="preserve">asto en alianza con PDT Nariño, con financiación del </w:t>
      </w:r>
      <w:r w:rsidR="00F82898" w:rsidRPr="0092670C">
        <w:rPr>
          <w:rFonts w:ascii="Arial" w:hAnsi="Arial" w:cs="Arial"/>
          <w:sz w:val="24"/>
          <w:szCs w:val="24"/>
        </w:rPr>
        <w:t xml:space="preserve">Fondo Europeo para la Paz y </w:t>
      </w:r>
      <w:r>
        <w:rPr>
          <w:rFonts w:ascii="Arial" w:hAnsi="Arial" w:cs="Arial"/>
          <w:sz w:val="24"/>
          <w:szCs w:val="24"/>
        </w:rPr>
        <w:t>AECID</w:t>
      </w:r>
      <w:r w:rsidR="00F82898" w:rsidRPr="0092670C">
        <w:rPr>
          <w:rFonts w:ascii="Arial" w:hAnsi="Arial" w:cs="Arial"/>
          <w:sz w:val="24"/>
          <w:szCs w:val="24"/>
        </w:rPr>
        <w:t xml:space="preserve"> Colombia.</w:t>
      </w:r>
      <w:bookmarkEnd w:id="0"/>
    </w:p>
    <w:sectPr w:rsidR="002A3B44" w:rsidRPr="0091566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1E5C71"/>
    <w:rsid w:val="00210176"/>
    <w:rsid w:val="00222732"/>
    <w:rsid w:val="00251D6A"/>
    <w:rsid w:val="002575C2"/>
    <w:rsid w:val="00272043"/>
    <w:rsid w:val="00282489"/>
    <w:rsid w:val="00284478"/>
    <w:rsid w:val="002A3B44"/>
    <w:rsid w:val="002B56C4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C6B90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28C6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E26F6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D053C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1566C"/>
    <w:rsid w:val="00927207"/>
    <w:rsid w:val="00963E0D"/>
    <w:rsid w:val="009B013C"/>
    <w:rsid w:val="00A13E49"/>
    <w:rsid w:val="00A17EAC"/>
    <w:rsid w:val="00A238BA"/>
    <w:rsid w:val="00A3479C"/>
    <w:rsid w:val="00A35D62"/>
    <w:rsid w:val="00A4072A"/>
    <w:rsid w:val="00A50788"/>
    <w:rsid w:val="00A52B3E"/>
    <w:rsid w:val="00A717F7"/>
    <w:rsid w:val="00A74E4F"/>
    <w:rsid w:val="00A76744"/>
    <w:rsid w:val="00AC20D5"/>
    <w:rsid w:val="00B00284"/>
    <w:rsid w:val="00B017D3"/>
    <w:rsid w:val="00B318AE"/>
    <w:rsid w:val="00B506DD"/>
    <w:rsid w:val="00B75064"/>
    <w:rsid w:val="00B80CF0"/>
    <w:rsid w:val="00B8162B"/>
    <w:rsid w:val="00B82196"/>
    <w:rsid w:val="00BA3F58"/>
    <w:rsid w:val="00BA6F2A"/>
    <w:rsid w:val="00C111E1"/>
    <w:rsid w:val="00C57073"/>
    <w:rsid w:val="00C903D4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088B"/>
    <w:rsid w:val="00E52EE5"/>
    <w:rsid w:val="00E634AD"/>
    <w:rsid w:val="00E85280"/>
    <w:rsid w:val="00EB2D2E"/>
    <w:rsid w:val="00ED1452"/>
    <w:rsid w:val="00EF6599"/>
    <w:rsid w:val="00EF6EC5"/>
    <w:rsid w:val="00F0352B"/>
    <w:rsid w:val="00F21BDF"/>
    <w:rsid w:val="00F25D90"/>
    <w:rsid w:val="00F40203"/>
    <w:rsid w:val="00F4480E"/>
    <w:rsid w:val="00F458B6"/>
    <w:rsid w:val="00F45AA3"/>
    <w:rsid w:val="00F82898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</cp:revision>
  <cp:lastPrinted>2022-04-29T04:25:00Z</cp:lastPrinted>
  <dcterms:created xsi:type="dcterms:W3CDTF">2022-05-03T22:07:00Z</dcterms:created>
  <dcterms:modified xsi:type="dcterms:W3CDTF">2022-05-04T01:42:00Z</dcterms:modified>
</cp:coreProperties>
</file>