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EC0099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8C0421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D1452">
        <w:rPr>
          <w:b/>
          <w:color w:val="FFFFFF"/>
        </w:rPr>
        <w:t>2</w:t>
      </w:r>
      <w:r w:rsidR="002258EA">
        <w:rPr>
          <w:b/>
          <w:color w:val="FFFFFF"/>
        </w:rPr>
        <w:t>61</w:t>
      </w:r>
    </w:p>
    <w:p w14:paraId="56721806" w14:textId="463E2535" w:rsidR="002E0A24" w:rsidRDefault="002258E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2A3B44">
        <w:rPr>
          <w:b/>
          <w:color w:val="002060"/>
        </w:rPr>
        <w:t xml:space="preserve"> d</w:t>
      </w:r>
      <w:r w:rsidR="00000141">
        <w:rPr>
          <w:b/>
          <w:color w:val="002060"/>
        </w:rPr>
        <w:t>e</w:t>
      </w:r>
      <w:r w:rsidR="00E5088B">
        <w:rPr>
          <w:b/>
          <w:color w:val="002060"/>
        </w:rPr>
        <w:t xml:space="preserve"> mayo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62969AD" w14:textId="77777777" w:rsidR="00702641" w:rsidRPr="00702641" w:rsidRDefault="00702641" w:rsidP="0070264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02641">
        <w:rPr>
          <w:rFonts w:ascii="Arial" w:eastAsia="Arial" w:hAnsi="Arial" w:cs="Arial"/>
          <w:b/>
          <w:sz w:val="24"/>
          <w:szCs w:val="24"/>
        </w:rPr>
        <w:t>ALCALDÍA DE PASTO PROMUEVE ESTRATEGIAS DE RESOCIALIZACIÓN PARA LA POBLACIÓN HABITANTE DE CALLE</w:t>
      </w:r>
    </w:p>
    <w:p w14:paraId="6DC7E65D" w14:textId="77777777" w:rsidR="00702641" w:rsidRPr="00702641" w:rsidRDefault="00702641" w:rsidP="0070264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702641">
        <w:rPr>
          <w:rFonts w:ascii="Arial" w:eastAsia="Arial" w:hAnsi="Arial" w:cs="Arial"/>
          <w:b/>
          <w:sz w:val="24"/>
          <w:szCs w:val="24"/>
        </w:rPr>
        <w:t> </w:t>
      </w:r>
    </w:p>
    <w:p w14:paraId="28DD79CB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La Secretaría de Bienestar Social, a través del programa ‘Pasto, un municipio incluyente con el habitante de calle’, implementa acciones enfocadas al restablecimiento y protección de los derechos del habitante de calle con talleres y capacitaciones en el ámbito productivo.</w:t>
      </w:r>
    </w:p>
    <w:p w14:paraId="53962BE6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 </w:t>
      </w:r>
    </w:p>
    <w:p w14:paraId="431EF783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“Tenemos muchas maneras de expresarnos, aprender y crear obras artísticas; la idea es tener unos ingresos a partir de la elaboración de estos productos que nos mantienen la mente ocupada y tranquila”, aseguró el beneficiario del Centro de Acogida, Manuel Calderón.</w:t>
      </w:r>
    </w:p>
    <w:p w14:paraId="160A3815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 </w:t>
      </w:r>
    </w:p>
    <w:p w14:paraId="211628CA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El usuario comentó que, además de la estadía y alimentación que le brindan en este espacio, los talleres le sirven para reintegrarse a la vida productiva y evitar estar en la calle, pues con la comercialización de productos genera ingresos para sus necesidades diarias.</w:t>
      </w:r>
    </w:p>
    <w:p w14:paraId="6A2798D5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 </w:t>
      </w:r>
    </w:p>
    <w:p w14:paraId="0C1F2037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“Las personas no sólo nos pueden ayudar comprando, sino que también pueden aportarnos algunos materiales artísticos que les sobren o que nos quieran donar”, concluyó.</w:t>
      </w:r>
    </w:p>
    <w:p w14:paraId="2123829F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 </w:t>
      </w:r>
    </w:p>
    <w:p w14:paraId="6A56E0C8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La secretaria de Bienestar Social, Alexandra Jaramillo, afirmó: “Esta estrategia tiene como objetivo mitigar la habitanza</w:t>
      </w:r>
      <w:bookmarkStart w:id="0" w:name="_GoBack"/>
      <w:bookmarkEnd w:id="0"/>
      <w:r w:rsidRPr="00702641">
        <w:rPr>
          <w:rFonts w:ascii="Arial" w:eastAsia="Arial" w:hAnsi="Arial" w:cs="Arial"/>
          <w:sz w:val="24"/>
          <w:szCs w:val="24"/>
        </w:rPr>
        <w:t xml:space="preserve"> en calle, mediante talleres para la elaboración de productos como llaveros, velas, cajas y traperos, y nos permite fortalecer sus procesos de emprendimiento y habilidades; por eso, estamos trabajando para crear una marca de productos hechos por ellos y garantizar su distribución”.</w:t>
      </w:r>
    </w:p>
    <w:p w14:paraId="21FA3C63" w14:textId="77777777" w:rsidR="00702641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877F4B" w14:textId="17EB72BE" w:rsidR="002A3B44" w:rsidRPr="00702641" w:rsidRDefault="00702641" w:rsidP="007026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02641">
        <w:rPr>
          <w:rFonts w:ascii="Arial" w:eastAsia="Arial" w:hAnsi="Arial" w:cs="Arial"/>
          <w:sz w:val="24"/>
          <w:szCs w:val="24"/>
        </w:rPr>
        <w:t>Adicionalmente, la funcionaria recalcó que la población recibe una atención integral que incluye alojamiento, alimentación, aseo personal, atención psicosocial y enfermería, la cual presenta una alta demanda de elementos básicos, motivo por el cual invitó a la comunidad a donar apósitos estériles, cinta adhesiva para gasa, vendas, antisépticos, yodo, alcohol, algodón, hisopos de algodón, desinfectante para manos, medicamentos para resfriados y analgésicos, entre otros productos de primeros auxilios.</w:t>
      </w:r>
    </w:p>
    <w:sectPr w:rsidR="002A3B44" w:rsidRPr="0070264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21017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1E5C71"/>
    <w:rsid w:val="00210176"/>
    <w:rsid w:val="00220C25"/>
    <w:rsid w:val="00222732"/>
    <w:rsid w:val="002258EA"/>
    <w:rsid w:val="00251D6A"/>
    <w:rsid w:val="002575C2"/>
    <w:rsid w:val="00272043"/>
    <w:rsid w:val="00282489"/>
    <w:rsid w:val="00284478"/>
    <w:rsid w:val="002A3B44"/>
    <w:rsid w:val="002B56C4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C6B90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28C6"/>
    <w:rsid w:val="00510C5F"/>
    <w:rsid w:val="00524F85"/>
    <w:rsid w:val="00547A58"/>
    <w:rsid w:val="00566489"/>
    <w:rsid w:val="005733D7"/>
    <w:rsid w:val="005C3B6E"/>
    <w:rsid w:val="005C3FDA"/>
    <w:rsid w:val="005C655F"/>
    <w:rsid w:val="006046A0"/>
    <w:rsid w:val="00604F67"/>
    <w:rsid w:val="006134F0"/>
    <w:rsid w:val="0065394B"/>
    <w:rsid w:val="0065558C"/>
    <w:rsid w:val="006632CC"/>
    <w:rsid w:val="00674508"/>
    <w:rsid w:val="006845AF"/>
    <w:rsid w:val="006B1570"/>
    <w:rsid w:val="006D75CA"/>
    <w:rsid w:val="006E26F6"/>
    <w:rsid w:val="006F23C0"/>
    <w:rsid w:val="006F2EEE"/>
    <w:rsid w:val="00702641"/>
    <w:rsid w:val="00703343"/>
    <w:rsid w:val="00717EED"/>
    <w:rsid w:val="00724B81"/>
    <w:rsid w:val="00725ADD"/>
    <w:rsid w:val="00757129"/>
    <w:rsid w:val="0076256D"/>
    <w:rsid w:val="00776C20"/>
    <w:rsid w:val="007D053C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90882"/>
    <w:rsid w:val="008A1D33"/>
    <w:rsid w:val="008B1C13"/>
    <w:rsid w:val="008B6E4D"/>
    <w:rsid w:val="008D19C8"/>
    <w:rsid w:val="00901F99"/>
    <w:rsid w:val="0091566C"/>
    <w:rsid w:val="00927207"/>
    <w:rsid w:val="00963E0D"/>
    <w:rsid w:val="009B013C"/>
    <w:rsid w:val="009F1941"/>
    <w:rsid w:val="00A13E49"/>
    <w:rsid w:val="00A17EAC"/>
    <w:rsid w:val="00A3479C"/>
    <w:rsid w:val="00A35D62"/>
    <w:rsid w:val="00A4072A"/>
    <w:rsid w:val="00A40BCA"/>
    <w:rsid w:val="00A50788"/>
    <w:rsid w:val="00A52B3E"/>
    <w:rsid w:val="00A717F7"/>
    <w:rsid w:val="00A74E4F"/>
    <w:rsid w:val="00A76744"/>
    <w:rsid w:val="00AC20D5"/>
    <w:rsid w:val="00B00284"/>
    <w:rsid w:val="00B017D3"/>
    <w:rsid w:val="00B129E2"/>
    <w:rsid w:val="00B318AE"/>
    <w:rsid w:val="00B506DD"/>
    <w:rsid w:val="00B75064"/>
    <w:rsid w:val="00B80CF0"/>
    <w:rsid w:val="00B8162B"/>
    <w:rsid w:val="00B82196"/>
    <w:rsid w:val="00BA3F58"/>
    <w:rsid w:val="00BA6F2A"/>
    <w:rsid w:val="00C111E1"/>
    <w:rsid w:val="00C46475"/>
    <w:rsid w:val="00C57073"/>
    <w:rsid w:val="00CA0CA4"/>
    <w:rsid w:val="00CB1DD8"/>
    <w:rsid w:val="00CE493A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088B"/>
    <w:rsid w:val="00E52EE5"/>
    <w:rsid w:val="00E634AD"/>
    <w:rsid w:val="00E85280"/>
    <w:rsid w:val="00EB2D2E"/>
    <w:rsid w:val="00ED1452"/>
    <w:rsid w:val="00EF6599"/>
    <w:rsid w:val="00EF6EC5"/>
    <w:rsid w:val="00F0352B"/>
    <w:rsid w:val="00F21BDF"/>
    <w:rsid w:val="00F25D90"/>
    <w:rsid w:val="00F40203"/>
    <w:rsid w:val="00F4480E"/>
    <w:rsid w:val="00F458B6"/>
    <w:rsid w:val="00F45AA3"/>
    <w:rsid w:val="00F82898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2022-04-29T04:25:00Z</cp:lastPrinted>
  <dcterms:created xsi:type="dcterms:W3CDTF">2022-05-06T21:42:00Z</dcterms:created>
  <dcterms:modified xsi:type="dcterms:W3CDTF">2022-05-07T01:52:00Z</dcterms:modified>
</cp:coreProperties>
</file>