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-1004570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 </w:t>
      </w:r>
      <w:r w:rsidR="00722F8D">
        <w:rPr>
          <w:b/>
          <w:color w:val="FFFFFF" w:themeColor="background1"/>
        </w:rPr>
        <w:t xml:space="preserve">No. </w:t>
      </w:r>
      <w:r w:rsidR="00BC27CA">
        <w:rPr>
          <w:b/>
          <w:color w:val="FFFFFF" w:themeColor="background1"/>
        </w:rPr>
        <w:t>26</w:t>
      </w:r>
      <w:r w:rsidR="0073243C">
        <w:rPr>
          <w:b/>
          <w:color w:val="FFFFFF" w:themeColor="background1"/>
        </w:rPr>
        <w:t>3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BC27CA">
        <w:rPr>
          <w:b/>
          <w:color w:val="1F3864" w:themeColor="accent5" w:themeShade="80"/>
        </w:rPr>
        <w:t>6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86334" w:rsidRPr="00BC27CA">
        <w:rPr>
          <w:b/>
          <w:color w:val="1F3864" w:themeColor="accent5" w:themeShade="80"/>
        </w:rPr>
        <w:t>mayo</w:t>
      </w:r>
      <w:r w:rsidR="00B4397F" w:rsidRPr="00BC27CA">
        <w:rPr>
          <w:b/>
          <w:color w:val="1F3864" w:themeColor="accent5" w:themeShade="80"/>
        </w:rPr>
        <w:t xml:space="preserve"> 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B70220" w:rsidRDefault="00B70220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121A" w:rsidRPr="0073121A" w:rsidRDefault="0073121A" w:rsidP="007312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121A">
        <w:rPr>
          <w:rFonts w:ascii="Arial" w:hAnsi="Arial" w:cs="Arial"/>
          <w:b/>
          <w:sz w:val="24"/>
          <w:szCs w:val="24"/>
        </w:rPr>
        <w:t>SECRETARÍA DE EDUCACIÓN ABRIÓ CONVOCATORIA 'OPORTUNIDADES EDUCATIVAS PARA TODOS' 2022</w:t>
      </w:r>
    </w:p>
    <w:p w:rsidR="0073121A" w:rsidRPr="0073121A" w:rsidRDefault="0073121A" w:rsidP="00731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121A">
        <w:rPr>
          <w:rFonts w:ascii="Arial" w:hAnsi="Arial" w:cs="Arial"/>
          <w:sz w:val="24"/>
          <w:szCs w:val="24"/>
        </w:rPr>
        <w:t>La Secretaría de Educación informa que está abierta la convocatoria 'Oportunidades Educativas Para Todos' - Vigencia 2022, por medio de la cual se busca la ampliación del servicio educativo formal, otorgamiento de licencias de funcionamiento para establecimientos de educación formal, licencia de funcionamiento y desarrollo humano y registros de programas de formación técnica laboral y académica.</w:t>
      </w:r>
    </w:p>
    <w:p w:rsidR="0073121A" w:rsidRPr="0073121A" w:rsidRDefault="0073121A" w:rsidP="00731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121A">
        <w:rPr>
          <w:rFonts w:ascii="Arial" w:hAnsi="Arial" w:cs="Arial"/>
          <w:sz w:val="24"/>
          <w:szCs w:val="24"/>
        </w:rPr>
        <w:t>Para las instituciones que desean participar de esta convocatoria, se realizará una capacitación virtual el próximo 16 de mayo de 2022, a partir de las 9:00 a.m., dirigida únicamente al propietario y/o rector/director del establecimiento educativo que quiera postularse.</w:t>
      </w:r>
    </w:p>
    <w:p w:rsidR="0073121A" w:rsidRPr="0073121A" w:rsidRDefault="0073121A" w:rsidP="00731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121A">
        <w:rPr>
          <w:rFonts w:ascii="Arial" w:hAnsi="Arial" w:cs="Arial"/>
          <w:sz w:val="24"/>
          <w:szCs w:val="24"/>
        </w:rPr>
        <w:t xml:space="preserve">Los interesados podrán diligenciar el formato que se encuentra en el banner de la página web </w:t>
      </w:r>
      <w:hyperlink r:id="rId9" w:history="1">
        <w:r w:rsidRPr="0073121A">
          <w:rPr>
            <w:rStyle w:val="Hipervnculo"/>
            <w:rFonts w:ascii="Arial" w:hAnsi="Arial" w:cs="Arial"/>
            <w:sz w:val="24"/>
            <w:szCs w:val="24"/>
          </w:rPr>
          <w:t>educacionpasto.gov.co</w:t>
        </w:r>
      </w:hyperlink>
      <w:bookmarkStart w:id="0" w:name="_GoBack"/>
      <w:bookmarkEnd w:id="0"/>
      <w:r w:rsidRPr="0073121A">
        <w:rPr>
          <w:rFonts w:ascii="Arial" w:hAnsi="Arial" w:cs="Arial"/>
          <w:sz w:val="24"/>
          <w:szCs w:val="24"/>
        </w:rPr>
        <w:t xml:space="preserve"> hasta el 15 de mayo de 2022.</w:t>
      </w:r>
    </w:p>
    <w:p w:rsidR="0073121A" w:rsidRPr="0073121A" w:rsidRDefault="0073121A" w:rsidP="00731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121A">
        <w:rPr>
          <w:rFonts w:ascii="Arial" w:hAnsi="Arial" w:cs="Arial"/>
          <w:sz w:val="24"/>
          <w:szCs w:val="24"/>
        </w:rPr>
        <w:t>En este encuentro se socializarán los procesos y procedimientos para que las propuestas que lleguen sean más asertivas. Estas se recibirán en la Oficina de Inspección y Vigilancia de la Secretaría de Educación desde el próximo 31 de mayo hasta el 6 de junio de este año.</w:t>
      </w:r>
    </w:p>
    <w:p w:rsidR="0073121A" w:rsidRPr="0073121A" w:rsidRDefault="0073121A" w:rsidP="007312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121A">
        <w:rPr>
          <w:rFonts w:ascii="Arial" w:hAnsi="Arial" w:cs="Arial"/>
          <w:sz w:val="24"/>
          <w:szCs w:val="24"/>
        </w:rPr>
        <w:t>Así mismo, se informa que el cronograma de esta convocatoria está publicado en la página web de la Secretaría de Educación, educacionpasto.gov.co, en la sección de Inspección y Vigilancia- Convocatoria 2022, donde también se puede consultar la resolución 1157 del 26 de abril de 2022.</w:t>
      </w:r>
    </w:p>
    <w:p w:rsidR="00B70220" w:rsidRPr="0073121A" w:rsidRDefault="0073121A" w:rsidP="0073121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3121A">
        <w:rPr>
          <w:rFonts w:ascii="Arial" w:hAnsi="Arial" w:cs="Arial"/>
          <w:sz w:val="24"/>
          <w:szCs w:val="24"/>
        </w:rPr>
        <w:t>Por medio de esta convocatoria se pretende brindar una oportunidad a los interesados en ofertar servicio educativo no oficial, formal o de trabajo y desarrollo humano para que realicen procesos más eficientes, con calidad y equidad, respondiendo así a las necesidades educativas que tiene el Municipio de Pasto.</w:t>
      </w:r>
      <w:r w:rsidR="0073243C" w:rsidRPr="007312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B70220" w:rsidRPr="00731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26" w:rsidRDefault="00176D26" w:rsidP="00E7534D">
      <w:pPr>
        <w:spacing w:after="0" w:line="240" w:lineRule="auto"/>
      </w:pPr>
      <w:r>
        <w:separator/>
      </w:r>
    </w:p>
  </w:endnote>
  <w:endnote w:type="continuationSeparator" w:id="0">
    <w:p w:rsidR="00176D26" w:rsidRDefault="00176D26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26" w:rsidRDefault="00176D26" w:rsidP="00E7534D">
      <w:pPr>
        <w:spacing w:after="0" w:line="240" w:lineRule="auto"/>
      </w:pPr>
      <w:r>
        <w:separator/>
      </w:r>
    </w:p>
  </w:footnote>
  <w:footnote w:type="continuationSeparator" w:id="0">
    <w:p w:rsidR="00176D26" w:rsidRDefault="00176D26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10178F"/>
    <w:rsid w:val="00104D2B"/>
    <w:rsid w:val="00115B5C"/>
    <w:rsid w:val="00122BEA"/>
    <w:rsid w:val="00136023"/>
    <w:rsid w:val="00140480"/>
    <w:rsid w:val="001610D4"/>
    <w:rsid w:val="00176D26"/>
    <w:rsid w:val="001A6338"/>
    <w:rsid w:val="001B7F4B"/>
    <w:rsid w:val="001D393E"/>
    <w:rsid w:val="002019CF"/>
    <w:rsid w:val="00217F1D"/>
    <w:rsid w:val="00233B2E"/>
    <w:rsid w:val="00242D7F"/>
    <w:rsid w:val="00261B2D"/>
    <w:rsid w:val="0026723F"/>
    <w:rsid w:val="00283300"/>
    <w:rsid w:val="00283B4A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231CC"/>
    <w:rsid w:val="0032360E"/>
    <w:rsid w:val="00324D54"/>
    <w:rsid w:val="00326308"/>
    <w:rsid w:val="00336084"/>
    <w:rsid w:val="00343558"/>
    <w:rsid w:val="003457FE"/>
    <w:rsid w:val="00346D4D"/>
    <w:rsid w:val="003672AF"/>
    <w:rsid w:val="0037030C"/>
    <w:rsid w:val="00374478"/>
    <w:rsid w:val="00380C04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407972"/>
    <w:rsid w:val="00411CD1"/>
    <w:rsid w:val="004124E9"/>
    <w:rsid w:val="0043407E"/>
    <w:rsid w:val="00447909"/>
    <w:rsid w:val="004568FF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172F"/>
    <w:rsid w:val="00514D52"/>
    <w:rsid w:val="0054724C"/>
    <w:rsid w:val="00562438"/>
    <w:rsid w:val="005652BA"/>
    <w:rsid w:val="00577491"/>
    <w:rsid w:val="0058532B"/>
    <w:rsid w:val="0059113D"/>
    <w:rsid w:val="0059288F"/>
    <w:rsid w:val="00597AFA"/>
    <w:rsid w:val="005A5405"/>
    <w:rsid w:val="005E5405"/>
    <w:rsid w:val="005F06F4"/>
    <w:rsid w:val="005F670B"/>
    <w:rsid w:val="00601684"/>
    <w:rsid w:val="006059E0"/>
    <w:rsid w:val="006215D7"/>
    <w:rsid w:val="006228D0"/>
    <w:rsid w:val="00624BFC"/>
    <w:rsid w:val="0063768A"/>
    <w:rsid w:val="00640DFD"/>
    <w:rsid w:val="00676367"/>
    <w:rsid w:val="00677B92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704010"/>
    <w:rsid w:val="007178AD"/>
    <w:rsid w:val="00717DD4"/>
    <w:rsid w:val="007213A4"/>
    <w:rsid w:val="00722F8D"/>
    <w:rsid w:val="0073121A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70C6A"/>
    <w:rsid w:val="00982C03"/>
    <w:rsid w:val="009877CD"/>
    <w:rsid w:val="0099354C"/>
    <w:rsid w:val="0099365F"/>
    <w:rsid w:val="00994819"/>
    <w:rsid w:val="009B0E8A"/>
    <w:rsid w:val="009B2138"/>
    <w:rsid w:val="009B3D0B"/>
    <w:rsid w:val="009C7D25"/>
    <w:rsid w:val="009D6FE9"/>
    <w:rsid w:val="009E4C62"/>
    <w:rsid w:val="009F2E46"/>
    <w:rsid w:val="009F6585"/>
    <w:rsid w:val="00A00AF5"/>
    <w:rsid w:val="00A03BCB"/>
    <w:rsid w:val="00A141EB"/>
    <w:rsid w:val="00A710DF"/>
    <w:rsid w:val="00A85ACE"/>
    <w:rsid w:val="00A9576C"/>
    <w:rsid w:val="00AA0C9D"/>
    <w:rsid w:val="00AA6201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6105"/>
    <w:rsid w:val="00B70220"/>
    <w:rsid w:val="00B70D74"/>
    <w:rsid w:val="00B92C5D"/>
    <w:rsid w:val="00BA0D1A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6"/>
    <w:rsid w:val="00D0376E"/>
    <w:rsid w:val="00D13E8B"/>
    <w:rsid w:val="00D14E92"/>
    <w:rsid w:val="00D16967"/>
    <w:rsid w:val="00D21063"/>
    <w:rsid w:val="00D320E9"/>
    <w:rsid w:val="00D33FB8"/>
    <w:rsid w:val="00D56401"/>
    <w:rsid w:val="00D70C09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574D1"/>
    <w:rsid w:val="00E6022F"/>
    <w:rsid w:val="00E658D9"/>
    <w:rsid w:val="00E7534D"/>
    <w:rsid w:val="00E9513A"/>
    <w:rsid w:val="00EA25A3"/>
    <w:rsid w:val="00EC11E1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3AFB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ucacionpasto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7CF8-0907-4A6D-AD7A-53C517C2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3</cp:revision>
  <dcterms:created xsi:type="dcterms:W3CDTF">2022-05-06T22:05:00Z</dcterms:created>
  <dcterms:modified xsi:type="dcterms:W3CDTF">2022-05-07T02:07:00Z</dcterms:modified>
</cp:coreProperties>
</file>