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7B4E" w:rsidRPr="00B4397F" w:rsidRDefault="005A5405" w:rsidP="00BC27CA">
      <w:pPr>
        <w:ind w:left="7080" w:firstLine="708"/>
        <w:jc w:val="both"/>
        <w:rPr>
          <w:b/>
          <w:color w:val="FFFFFF" w:themeColor="background1"/>
        </w:rPr>
      </w:pPr>
      <w:r>
        <w:rPr>
          <w:noProof/>
          <w:lang w:eastAsia="es-CO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-1004570</wp:posOffset>
            </wp:positionV>
            <wp:extent cx="8020050" cy="10406012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letin de prensa 2 png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20050" cy="104060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6FE9">
        <w:rPr>
          <w:b/>
          <w:color w:val="FFFFFF" w:themeColor="background1"/>
        </w:rPr>
        <w:t xml:space="preserve">      </w:t>
      </w:r>
      <w:r w:rsidR="00B4397F">
        <w:rPr>
          <w:b/>
          <w:color w:val="FFFFFF" w:themeColor="background1"/>
        </w:rPr>
        <w:tab/>
      </w:r>
      <w:r w:rsidR="00B4397F">
        <w:rPr>
          <w:b/>
          <w:color w:val="FFFFFF" w:themeColor="background1"/>
        </w:rPr>
        <w:tab/>
      </w:r>
      <w:r w:rsidR="00BC27CA">
        <w:rPr>
          <w:b/>
          <w:color w:val="FFFFFF" w:themeColor="background1"/>
        </w:rPr>
        <w:t xml:space="preserve">  </w:t>
      </w:r>
      <w:r w:rsidR="00722F8D">
        <w:rPr>
          <w:b/>
          <w:color w:val="FFFFFF" w:themeColor="background1"/>
        </w:rPr>
        <w:t xml:space="preserve">No. </w:t>
      </w:r>
      <w:r w:rsidR="00BC27CA">
        <w:rPr>
          <w:b/>
          <w:color w:val="FFFFFF" w:themeColor="background1"/>
        </w:rPr>
        <w:t>2</w:t>
      </w:r>
      <w:r w:rsidR="00987A5C">
        <w:rPr>
          <w:b/>
          <w:color w:val="FFFFFF" w:themeColor="background1"/>
        </w:rPr>
        <w:t>7</w:t>
      </w:r>
      <w:r w:rsidR="00D70863">
        <w:rPr>
          <w:b/>
          <w:color w:val="FFFFFF" w:themeColor="background1"/>
        </w:rPr>
        <w:t>1</w:t>
      </w:r>
    </w:p>
    <w:p w:rsidR="007773BD" w:rsidRPr="00BC27CA" w:rsidRDefault="00FF4C0F" w:rsidP="00987A5C">
      <w:pPr>
        <w:ind w:left="6372"/>
        <w:rPr>
          <w:b/>
          <w:color w:val="1F3864" w:themeColor="accent5" w:themeShade="80"/>
        </w:rPr>
      </w:pPr>
      <w:r w:rsidRPr="00BC27CA">
        <w:rPr>
          <w:b/>
          <w:color w:val="1F3864" w:themeColor="accent5" w:themeShade="80"/>
        </w:rPr>
        <w:t xml:space="preserve">   </w:t>
      </w:r>
      <w:r w:rsidR="006F24F6" w:rsidRPr="00BC27CA">
        <w:rPr>
          <w:b/>
          <w:color w:val="1F3864" w:themeColor="accent5" w:themeShade="80"/>
        </w:rPr>
        <w:t xml:space="preserve"> </w:t>
      </w:r>
      <w:r w:rsidR="00B70220" w:rsidRPr="00BC27CA">
        <w:rPr>
          <w:b/>
          <w:color w:val="1F3864" w:themeColor="accent5" w:themeShade="80"/>
        </w:rPr>
        <w:t xml:space="preserve">  </w:t>
      </w:r>
      <w:r w:rsidR="00346D4D" w:rsidRPr="00BC27CA">
        <w:rPr>
          <w:b/>
          <w:color w:val="1F3864" w:themeColor="accent5" w:themeShade="80"/>
        </w:rPr>
        <w:t xml:space="preserve">   </w:t>
      </w:r>
      <w:r w:rsidR="009C62B3">
        <w:rPr>
          <w:b/>
          <w:color w:val="1F3864" w:themeColor="accent5" w:themeShade="80"/>
        </w:rPr>
        <w:t xml:space="preserve"> </w:t>
      </w:r>
      <w:r w:rsidR="00987A5C">
        <w:rPr>
          <w:b/>
          <w:color w:val="1F3864" w:themeColor="accent5" w:themeShade="80"/>
        </w:rPr>
        <w:t xml:space="preserve">10 </w:t>
      </w:r>
      <w:r w:rsidR="009515D5" w:rsidRPr="00BC27CA">
        <w:rPr>
          <w:b/>
          <w:color w:val="1F3864" w:themeColor="accent5" w:themeShade="80"/>
        </w:rPr>
        <w:t xml:space="preserve">de </w:t>
      </w:r>
      <w:r w:rsidR="00486334" w:rsidRPr="00BC27CA">
        <w:rPr>
          <w:b/>
          <w:color w:val="1F3864" w:themeColor="accent5" w:themeShade="80"/>
        </w:rPr>
        <w:t>mayo</w:t>
      </w:r>
      <w:r w:rsidR="00B4397F" w:rsidRPr="00BC27CA">
        <w:rPr>
          <w:b/>
          <w:color w:val="1F3864" w:themeColor="accent5" w:themeShade="80"/>
        </w:rPr>
        <w:t xml:space="preserve"> de </w:t>
      </w:r>
      <w:r w:rsidR="00136023" w:rsidRPr="00BC27CA">
        <w:rPr>
          <w:b/>
          <w:color w:val="1F3864" w:themeColor="accent5" w:themeShade="80"/>
        </w:rPr>
        <w:t>2022</w:t>
      </w:r>
    </w:p>
    <w:p w:rsidR="007773BD" w:rsidRDefault="007773BD" w:rsidP="00CA70B0">
      <w:pPr>
        <w:rPr>
          <w:b/>
          <w:color w:val="FFFFFF" w:themeColor="background1"/>
        </w:rPr>
      </w:pPr>
    </w:p>
    <w:p w:rsidR="006377C7" w:rsidRDefault="006377C7" w:rsidP="00A84F07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341896" w:rsidRPr="00341896" w:rsidRDefault="00341896" w:rsidP="00341896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41896">
        <w:rPr>
          <w:rFonts w:ascii="Arial" w:hAnsi="Arial" w:cs="Arial"/>
          <w:b/>
          <w:bCs/>
          <w:sz w:val="24"/>
          <w:szCs w:val="24"/>
        </w:rPr>
        <w:t>AL</w:t>
      </w:r>
      <w:bookmarkStart w:id="0" w:name="_GoBack"/>
      <w:bookmarkEnd w:id="0"/>
      <w:r w:rsidRPr="00341896">
        <w:rPr>
          <w:rFonts w:ascii="Arial" w:hAnsi="Arial" w:cs="Arial"/>
          <w:b/>
          <w:bCs/>
          <w:sz w:val="24"/>
          <w:szCs w:val="24"/>
        </w:rPr>
        <w:t>CALDÍA DE PASTO Y MINCOMERCIO FORTALECEN A MICRONEGOCIOS DE LOS CENTROS DE VENTAS POPULARES</w:t>
      </w:r>
    </w:p>
    <w:p w:rsidR="00341896" w:rsidRPr="00341896" w:rsidRDefault="00341896" w:rsidP="00341896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341896">
        <w:rPr>
          <w:rFonts w:ascii="Arial" w:hAnsi="Arial" w:cs="Arial"/>
          <w:b/>
          <w:bCs/>
          <w:sz w:val="24"/>
          <w:szCs w:val="24"/>
        </w:rPr>
        <w:t> </w:t>
      </w:r>
    </w:p>
    <w:p w:rsidR="00341896" w:rsidRPr="00341896" w:rsidRDefault="00341896" w:rsidP="00341896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341896">
        <w:rPr>
          <w:rFonts w:ascii="Arial" w:hAnsi="Arial" w:cs="Arial"/>
          <w:bCs/>
          <w:sz w:val="24"/>
          <w:szCs w:val="24"/>
        </w:rPr>
        <w:t>Gracias a la articulación entre el Ministerio de Industria y Comercio, Colombia Productiva, Propaís y la Alcaldía de Pasto, a través de la Secretaría de Desarrollo Económico, cerca de 400 comerciantes de los 4 centros de ventas populares se benefician de la estrategia de fortalecimiento a micronegocios locales.</w:t>
      </w:r>
    </w:p>
    <w:p w:rsidR="00341896" w:rsidRPr="00341896" w:rsidRDefault="00341896" w:rsidP="00341896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341896">
        <w:rPr>
          <w:rFonts w:ascii="Arial" w:hAnsi="Arial" w:cs="Arial"/>
          <w:bCs/>
          <w:sz w:val="24"/>
          <w:szCs w:val="24"/>
        </w:rPr>
        <w:t> </w:t>
      </w:r>
    </w:p>
    <w:p w:rsidR="00341896" w:rsidRPr="00341896" w:rsidRDefault="00341896" w:rsidP="00341896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341896">
        <w:rPr>
          <w:rFonts w:ascii="Arial" w:hAnsi="Arial" w:cs="Arial"/>
          <w:bCs/>
          <w:sz w:val="24"/>
          <w:szCs w:val="24"/>
        </w:rPr>
        <w:t>Mediante la formación en temáticas que les permiten encontrar más posibilidades de mercado y el impulso de ventas en fechas especiales, se busca promocionar e incentivar la compra de productos ubicados en estos espacios. </w:t>
      </w:r>
    </w:p>
    <w:p w:rsidR="00341896" w:rsidRPr="00341896" w:rsidRDefault="00341896" w:rsidP="00341896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341896">
        <w:rPr>
          <w:rFonts w:ascii="Arial" w:hAnsi="Arial" w:cs="Arial"/>
          <w:bCs/>
          <w:sz w:val="24"/>
          <w:szCs w:val="24"/>
        </w:rPr>
        <w:t> </w:t>
      </w:r>
    </w:p>
    <w:p w:rsidR="00341896" w:rsidRPr="00341896" w:rsidRDefault="00341896" w:rsidP="00341896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341896">
        <w:rPr>
          <w:rFonts w:ascii="Arial" w:hAnsi="Arial" w:cs="Arial"/>
          <w:bCs/>
          <w:sz w:val="24"/>
          <w:szCs w:val="24"/>
        </w:rPr>
        <w:t>“Estos sitios fueron muy golpeados por la pandemia, pues su economía dependía del comercio diario, por eso, buscamos alternativas orientadas a modelos de negocio virtual, destrezas en vitrinismo y desempeño en mercadeo digital”, sostuvo el líder de promoción y mercadeo de Propaís, Carlos Guerrero.</w:t>
      </w:r>
    </w:p>
    <w:p w:rsidR="00341896" w:rsidRPr="00341896" w:rsidRDefault="00341896" w:rsidP="00341896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341896">
        <w:rPr>
          <w:rFonts w:ascii="Arial" w:hAnsi="Arial" w:cs="Arial"/>
          <w:bCs/>
          <w:sz w:val="24"/>
          <w:szCs w:val="24"/>
        </w:rPr>
        <w:t> </w:t>
      </w:r>
    </w:p>
    <w:p w:rsidR="00341896" w:rsidRPr="00341896" w:rsidRDefault="00341896" w:rsidP="00341896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341896">
        <w:rPr>
          <w:rFonts w:ascii="Arial" w:hAnsi="Arial" w:cs="Arial"/>
          <w:bCs/>
          <w:sz w:val="24"/>
          <w:szCs w:val="24"/>
        </w:rPr>
        <w:t>Durante el desarrollo de la estrategia, integrantes de los centros de ventas populares resaltaron el acompañamiento en la promoción para que más personas puedan visitar estos sitios, compren los productos y adquieran los servicios que se prestan.</w:t>
      </w:r>
    </w:p>
    <w:p w:rsidR="00341896" w:rsidRPr="00341896" w:rsidRDefault="00341896" w:rsidP="00341896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341896">
        <w:rPr>
          <w:rFonts w:ascii="Arial" w:hAnsi="Arial" w:cs="Arial"/>
          <w:bCs/>
          <w:sz w:val="24"/>
          <w:szCs w:val="24"/>
        </w:rPr>
        <w:t> </w:t>
      </w:r>
    </w:p>
    <w:p w:rsidR="00341896" w:rsidRPr="00341896" w:rsidRDefault="00341896" w:rsidP="00341896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341896">
        <w:rPr>
          <w:rFonts w:ascii="Arial" w:hAnsi="Arial" w:cs="Arial"/>
          <w:bCs/>
          <w:sz w:val="24"/>
          <w:szCs w:val="24"/>
        </w:rPr>
        <w:t>“El apoyo que nos brindan es importante, especialmente en el Centro de Ventas Alcázar que no es muy conocido y con estas jornadas la comunidad de Pasto puede venir y saber lo que ofrecemos”, indicó Socorro Rodríguez, comerciante.</w:t>
      </w:r>
    </w:p>
    <w:p w:rsidR="00341896" w:rsidRPr="00341896" w:rsidRDefault="00341896" w:rsidP="00341896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341896">
        <w:rPr>
          <w:rFonts w:ascii="Arial" w:hAnsi="Arial" w:cs="Arial"/>
          <w:bCs/>
          <w:sz w:val="24"/>
          <w:szCs w:val="24"/>
        </w:rPr>
        <w:t> </w:t>
      </w:r>
    </w:p>
    <w:p w:rsidR="00D70863" w:rsidRPr="00341896" w:rsidRDefault="00341896" w:rsidP="00341896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341896">
        <w:rPr>
          <w:rFonts w:ascii="Arial" w:hAnsi="Arial" w:cs="Arial"/>
          <w:bCs/>
          <w:sz w:val="24"/>
          <w:szCs w:val="24"/>
        </w:rPr>
        <w:t>Desde el año 2021, la Secretaría de Desarrollo Económico viene acompañando a los vendedores de los centros de ventas 20 de Julio, La 16 y La Merced. En 2022, el proceso se realiza en el centro comercial Alcázar, donde se llevan a cabo las jornadas de activación y las capacitaciones en emprendimiento.</w:t>
      </w:r>
    </w:p>
    <w:p w:rsidR="00D70863" w:rsidRDefault="00D70863" w:rsidP="00D70863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FA55E2" w:rsidRPr="00FA55E2" w:rsidRDefault="00FA55E2" w:rsidP="00D70863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sectPr w:rsidR="00FA55E2" w:rsidRPr="00FA55E2" w:rsidSect="00987A5C">
      <w:pgSz w:w="12240" w:h="15840"/>
      <w:pgMar w:top="1417" w:right="1608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67FC" w:rsidRDefault="003567FC" w:rsidP="00E7534D">
      <w:pPr>
        <w:spacing w:after="0" w:line="240" w:lineRule="auto"/>
      </w:pPr>
      <w:r>
        <w:separator/>
      </w:r>
    </w:p>
  </w:endnote>
  <w:endnote w:type="continuationSeparator" w:id="0">
    <w:p w:rsidR="003567FC" w:rsidRDefault="003567FC" w:rsidP="00E753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67FC" w:rsidRDefault="003567FC" w:rsidP="00E7534D">
      <w:pPr>
        <w:spacing w:after="0" w:line="240" w:lineRule="auto"/>
      </w:pPr>
      <w:r>
        <w:separator/>
      </w:r>
    </w:p>
  </w:footnote>
  <w:footnote w:type="continuationSeparator" w:id="0">
    <w:p w:rsidR="003567FC" w:rsidRDefault="003567FC" w:rsidP="00E753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910F59"/>
    <w:multiLevelType w:val="hybridMultilevel"/>
    <w:tmpl w:val="EA0C8F7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3BD"/>
    <w:rsid w:val="0000499C"/>
    <w:rsid w:val="00012ADF"/>
    <w:rsid w:val="000135DF"/>
    <w:rsid w:val="00015C9F"/>
    <w:rsid w:val="000232CC"/>
    <w:rsid w:val="00046F68"/>
    <w:rsid w:val="00046F85"/>
    <w:rsid w:val="000568E4"/>
    <w:rsid w:val="0006510A"/>
    <w:rsid w:val="00073335"/>
    <w:rsid w:val="000778DB"/>
    <w:rsid w:val="000820EF"/>
    <w:rsid w:val="00093992"/>
    <w:rsid w:val="00097AB2"/>
    <w:rsid w:val="000A5120"/>
    <w:rsid w:val="000B14FC"/>
    <w:rsid w:val="000B72CC"/>
    <w:rsid w:val="000C1EBD"/>
    <w:rsid w:val="000D4294"/>
    <w:rsid w:val="000D6F07"/>
    <w:rsid w:val="000D6F0B"/>
    <w:rsid w:val="000F2CC7"/>
    <w:rsid w:val="000F420E"/>
    <w:rsid w:val="0010178F"/>
    <w:rsid w:val="00104D2B"/>
    <w:rsid w:val="00115B5C"/>
    <w:rsid w:val="00122BEA"/>
    <w:rsid w:val="00126EC4"/>
    <w:rsid w:val="00130EF5"/>
    <w:rsid w:val="00136023"/>
    <w:rsid w:val="00140480"/>
    <w:rsid w:val="001610D4"/>
    <w:rsid w:val="001A6338"/>
    <w:rsid w:val="001B7F4B"/>
    <w:rsid w:val="001D393E"/>
    <w:rsid w:val="001D5C09"/>
    <w:rsid w:val="002019CF"/>
    <w:rsid w:val="00217F1D"/>
    <w:rsid w:val="00233B2E"/>
    <w:rsid w:val="00242D7F"/>
    <w:rsid w:val="002612CC"/>
    <w:rsid w:val="00261B2D"/>
    <w:rsid w:val="0026723F"/>
    <w:rsid w:val="00283300"/>
    <w:rsid w:val="00283B4A"/>
    <w:rsid w:val="002B03B4"/>
    <w:rsid w:val="002B0C03"/>
    <w:rsid w:val="002B5F03"/>
    <w:rsid w:val="002C09B1"/>
    <w:rsid w:val="002C10E9"/>
    <w:rsid w:val="002F1607"/>
    <w:rsid w:val="002F24A7"/>
    <w:rsid w:val="002F4B6F"/>
    <w:rsid w:val="003010C2"/>
    <w:rsid w:val="00301790"/>
    <w:rsid w:val="0030387B"/>
    <w:rsid w:val="00305977"/>
    <w:rsid w:val="003146C4"/>
    <w:rsid w:val="00314D35"/>
    <w:rsid w:val="00315F7F"/>
    <w:rsid w:val="003231CC"/>
    <w:rsid w:val="0032360E"/>
    <w:rsid w:val="00324D54"/>
    <w:rsid w:val="00326308"/>
    <w:rsid w:val="00336084"/>
    <w:rsid w:val="00341896"/>
    <w:rsid w:val="00343558"/>
    <w:rsid w:val="003457FE"/>
    <w:rsid w:val="00346D4D"/>
    <w:rsid w:val="0034722B"/>
    <w:rsid w:val="003567FC"/>
    <w:rsid w:val="003672AF"/>
    <w:rsid w:val="0037030C"/>
    <w:rsid w:val="00374478"/>
    <w:rsid w:val="00380C04"/>
    <w:rsid w:val="00386568"/>
    <w:rsid w:val="003A6188"/>
    <w:rsid w:val="003B2206"/>
    <w:rsid w:val="003B482D"/>
    <w:rsid w:val="003B4E14"/>
    <w:rsid w:val="003D24AF"/>
    <w:rsid w:val="003D3033"/>
    <w:rsid w:val="003D36B4"/>
    <w:rsid w:val="003D63CC"/>
    <w:rsid w:val="003E37D8"/>
    <w:rsid w:val="003E49D5"/>
    <w:rsid w:val="00407972"/>
    <w:rsid w:val="00411CD1"/>
    <w:rsid w:val="004124E9"/>
    <w:rsid w:val="00415941"/>
    <w:rsid w:val="0043407E"/>
    <w:rsid w:val="004437E7"/>
    <w:rsid w:val="00447909"/>
    <w:rsid w:val="00450FD1"/>
    <w:rsid w:val="004568FF"/>
    <w:rsid w:val="00466239"/>
    <w:rsid w:val="004720E9"/>
    <w:rsid w:val="004832B3"/>
    <w:rsid w:val="00486334"/>
    <w:rsid w:val="004911C5"/>
    <w:rsid w:val="00492B89"/>
    <w:rsid w:val="00492E95"/>
    <w:rsid w:val="0049482E"/>
    <w:rsid w:val="004C6987"/>
    <w:rsid w:val="004D37F0"/>
    <w:rsid w:val="004D58EA"/>
    <w:rsid w:val="0050172F"/>
    <w:rsid w:val="00514D52"/>
    <w:rsid w:val="0054724C"/>
    <w:rsid w:val="00562438"/>
    <w:rsid w:val="005652BA"/>
    <w:rsid w:val="00577491"/>
    <w:rsid w:val="0058532B"/>
    <w:rsid w:val="0059113D"/>
    <w:rsid w:val="0059288F"/>
    <w:rsid w:val="00597AFA"/>
    <w:rsid w:val="005A5405"/>
    <w:rsid w:val="005C0ECF"/>
    <w:rsid w:val="005C1D7C"/>
    <w:rsid w:val="005E5405"/>
    <w:rsid w:val="005F06F4"/>
    <w:rsid w:val="005F670B"/>
    <w:rsid w:val="00601684"/>
    <w:rsid w:val="006059E0"/>
    <w:rsid w:val="006215D7"/>
    <w:rsid w:val="006228D0"/>
    <w:rsid w:val="0062484C"/>
    <w:rsid w:val="00624BFC"/>
    <w:rsid w:val="0063768A"/>
    <w:rsid w:val="006377C7"/>
    <w:rsid w:val="00640DFD"/>
    <w:rsid w:val="0066425F"/>
    <w:rsid w:val="00676367"/>
    <w:rsid w:val="00677B92"/>
    <w:rsid w:val="00695CA6"/>
    <w:rsid w:val="006972F3"/>
    <w:rsid w:val="006A3ED6"/>
    <w:rsid w:val="006B67A9"/>
    <w:rsid w:val="006C072F"/>
    <w:rsid w:val="006D0459"/>
    <w:rsid w:val="006D1385"/>
    <w:rsid w:val="006D2473"/>
    <w:rsid w:val="006F1D53"/>
    <w:rsid w:val="006F24F6"/>
    <w:rsid w:val="00704010"/>
    <w:rsid w:val="007178AD"/>
    <w:rsid w:val="00717DD4"/>
    <w:rsid w:val="007213A4"/>
    <w:rsid w:val="00722F8D"/>
    <w:rsid w:val="007246AF"/>
    <w:rsid w:val="0073243C"/>
    <w:rsid w:val="00736972"/>
    <w:rsid w:val="0073776E"/>
    <w:rsid w:val="00754E6C"/>
    <w:rsid w:val="0076285D"/>
    <w:rsid w:val="0077088F"/>
    <w:rsid w:val="007773BD"/>
    <w:rsid w:val="007814D4"/>
    <w:rsid w:val="00782354"/>
    <w:rsid w:val="00782435"/>
    <w:rsid w:val="007A0580"/>
    <w:rsid w:val="007B3D6C"/>
    <w:rsid w:val="007B68BE"/>
    <w:rsid w:val="007E4C21"/>
    <w:rsid w:val="007F0B2E"/>
    <w:rsid w:val="0080469F"/>
    <w:rsid w:val="00806036"/>
    <w:rsid w:val="00816CF4"/>
    <w:rsid w:val="00822F64"/>
    <w:rsid w:val="008233BE"/>
    <w:rsid w:val="00825303"/>
    <w:rsid w:val="00833196"/>
    <w:rsid w:val="00852721"/>
    <w:rsid w:val="00852B47"/>
    <w:rsid w:val="00872330"/>
    <w:rsid w:val="008776C4"/>
    <w:rsid w:val="008A36BF"/>
    <w:rsid w:val="008B25D0"/>
    <w:rsid w:val="008D0193"/>
    <w:rsid w:val="008D01FE"/>
    <w:rsid w:val="008D5277"/>
    <w:rsid w:val="008D6B1B"/>
    <w:rsid w:val="008E2253"/>
    <w:rsid w:val="008E7C0D"/>
    <w:rsid w:val="008F5043"/>
    <w:rsid w:val="00901668"/>
    <w:rsid w:val="009024A4"/>
    <w:rsid w:val="00914CE9"/>
    <w:rsid w:val="009272EF"/>
    <w:rsid w:val="00934D15"/>
    <w:rsid w:val="00942155"/>
    <w:rsid w:val="00946A8D"/>
    <w:rsid w:val="009515D5"/>
    <w:rsid w:val="00960103"/>
    <w:rsid w:val="00970C6A"/>
    <w:rsid w:val="00980ABC"/>
    <w:rsid w:val="00982C03"/>
    <w:rsid w:val="009877CD"/>
    <w:rsid w:val="00987A5C"/>
    <w:rsid w:val="0099354C"/>
    <w:rsid w:val="0099365F"/>
    <w:rsid w:val="00994819"/>
    <w:rsid w:val="009B0E8A"/>
    <w:rsid w:val="009B2138"/>
    <w:rsid w:val="009B3D0B"/>
    <w:rsid w:val="009C62B3"/>
    <w:rsid w:val="009C7D25"/>
    <w:rsid w:val="009D6FE9"/>
    <w:rsid w:val="009E4C62"/>
    <w:rsid w:val="009F2E46"/>
    <w:rsid w:val="009F6585"/>
    <w:rsid w:val="00A00AF5"/>
    <w:rsid w:val="00A03BCB"/>
    <w:rsid w:val="00A710DF"/>
    <w:rsid w:val="00A84F07"/>
    <w:rsid w:val="00A85ACE"/>
    <w:rsid w:val="00A9576C"/>
    <w:rsid w:val="00AA0C9D"/>
    <w:rsid w:val="00AA6201"/>
    <w:rsid w:val="00AD1D7D"/>
    <w:rsid w:val="00AD7997"/>
    <w:rsid w:val="00AF3DF0"/>
    <w:rsid w:val="00AF51DB"/>
    <w:rsid w:val="00AF6892"/>
    <w:rsid w:val="00B00A06"/>
    <w:rsid w:val="00B07FB1"/>
    <w:rsid w:val="00B1581C"/>
    <w:rsid w:val="00B24669"/>
    <w:rsid w:val="00B377D1"/>
    <w:rsid w:val="00B404C6"/>
    <w:rsid w:val="00B4397F"/>
    <w:rsid w:val="00B53C91"/>
    <w:rsid w:val="00B54B53"/>
    <w:rsid w:val="00B56723"/>
    <w:rsid w:val="00B66105"/>
    <w:rsid w:val="00B70220"/>
    <w:rsid w:val="00B70D74"/>
    <w:rsid w:val="00B92C5D"/>
    <w:rsid w:val="00BA0D1A"/>
    <w:rsid w:val="00BA2648"/>
    <w:rsid w:val="00BC27CA"/>
    <w:rsid w:val="00BC398B"/>
    <w:rsid w:val="00BC4501"/>
    <w:rsid w:val="00BF1988"/>
    <w:rsid w:val="00C055A0"/>
    <w:rsid w:val="00C11733"/>
    <w:rsid w:val="00C22CE3"/>
    <w:rsid w:val="00C23753"/>
    <w:rsid w:val="00C3581B"/>
    <w:rsid w:val="00C42335"/>
    <w:rsid w:val="00C53DC3"/>
    <w:rsid w:val="00C60F88"/>
    <w:rsid w:val="00C61B21"/>
    <w:rsid w:val="00C63425"/>
    <w:rsid w:val="00C65AB0"/>
    <w:rsid w:val="00C77BD7"/>
    <w:rsid w:val="00C84B8B"/>
    <w:rsid w:val="00C944CD"/>
    <w:rsid w:val="00C957FB"/>
    <w:rsid w:val="00C9764B"/>
    <w:rsid w:val="00C978E4"/>
    <w:rsid w:val="00CA59F2"/>
    <w:rsid w:val="00CA70B0"/>
    <w:rsid w:val="00CB53D2"/>
    <w:rsid w:val="00CB6C47"/>
    <w:rsid w:val="00CC3501"/>
    <w:rsid w:val="00CD7DA2"/>
    <w:rsid w:val="00CE6356"/>
    <w:rsid w:val="00D0376E"/>
    <w:rsid w:val="00D13E8B"/>
    <w:rsid w:val="00D14E92"/>
    <w:rsid w:val="00D16967"/>
    <w:rsid w:val="00D21063"/>
    <w:rsid w:val="00D320E9"/>
    <w:rsid w:val="00D33FB8"/>
    <w:rsid w:val="00D56401"/>
    <w:rsid w:val="00D70863"/>
    <w:rsid w:val="00D70C09"/>
    <w:rsid w:val="00D71A3B"/>
    <w:rsid w:val="00D77506"/>
    <w:rsid w:val="00D802BE"/>
    <w:rsid w:val="00D8719E"/>
    <w:rsid w:val="00D953F7"/>
    <w:rsid w:val="00DA7C3B"/>
    <w:rsid w:val="00DD296D"/>
    <w:rsid w:val="00DF2D28"/>
    <w:rsid w:val="00DF3F05"/>
    <w:rsid w:val="00E0221F"/>
    <w:rsid w:val="00E0434A"/>
    <w:rsid w:val="00E06830"/>
    <w:rsid w:val="00E0753A"/>
    <w:rsid w:val="00E20F4E"/>
    <w:rsid w:val="00E27B4E"/>
    <w:rsid w:val="00E40740"/>
    <w:rsid w:val="00E574D1"/>
    <w:rsid w:val="00E6022F"/>
    <w:rsid w:val="00E658D9"/>
    <w:rsid w:val="00E7534D"/>
    <w:rsid w:val="00E9513A"/>
    <w:rsid w:val="00EA25A3"/>
    <w:rsid w:val="00EC11E1"/>
    <w:rsid w:val="00EE5397"/>
    <w:rsid w:val="00EF0FAB"/>
    <w:rsid w:val="00EF7E34"/>
    <w:rsid w:val="00F01EBD"/>
    <w:rsid w:val="00F05C5E"/>
    <w:rsid w:val="00F10F10"/>
    <w:rsid w:val="00F1238A"/>
    <w:rsid w:val="00F22FAA"/>
    <w:rsid w:val="00F264E8"/>
    <w:rsid w:val="00F4198B"/>
    <w:rsid w:val="00F53DA8"/>
    <w:rsid w:val="00F60536"/>
    <w:rsid w:val="00F72CBB"/>
    <w:rsid w:val="00F733BD"/>
    <w:rsid w:val="00F8428A"/>
    <w:rsid w:val="00F868B9"/>
    <w:rsid w:val="00F87685"/>
    <w:rsid w:val="00FA55E2"/>
    <w:rsid w:val="00FF4C0F"/>
    <w:rsid w:val="00FF6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750C20F-933E-4E7F-AC0A-E9EFA1C22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D6F07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E7534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7534D"/>
  </w:style>
  <w:style w:type="paragraph" w:styleId="Piedepgina">
    <w:name w:val="footer"/>
    <w:basedOn w:val="Normal"/>
    <w:link w:val="PiedepginaCar"/>
    <w:uiPriority w:val="99"/>
    <w:unhideWhenUsed/>
    <w:rsid w:val="00E7534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7534D"/>
  </w:style>
  <w:style w:type="paragraph" w:styleId="Prrafodelista">
    <w:name w:val="List Paragraph"/>
    <w:basedOn w:val="Normal"/>
    <w:uiPriority w:val="34"/>
    <w:qFormat/>
    <w:rsid w:val="00B377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99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962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8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0937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30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2554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71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17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4758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8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4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63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78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71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67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50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16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8643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3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54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114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81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0384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17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DBC9B0-C550-48D3-9151-41A73BA1B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272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Angela</cp:lastModifiedBy>
  <cp:revision>2</cp:revision>
  <dcterms:created xsi:type="dcterms:W3CDTF">2022-05-10T17:12:00Z</dcterms:created>
  <dcterms:modified xsi:type="dcterms:W3CDTF">2022-05-11T04:48:00Z</dcterms:modified>
</cp:coreProperties>
</file>