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1AA445D3" w:rsidR="002E0A24" w:rsidRDefault="004C44FB">
      <w:pPr>
        <w:ind w:left="7080" w:firstLine="707"/>
      </w:pPr>
      <w:r>
        <w:rPr>
          <w:b/>
          <w:color w:val="FFFFFF"/>
        </w:rPr>
        <w:t xml:space="preserve">      </w:t>
      </w:r>
      <w:r w:rsidR="00315D48">
        <w:rPr>
          <w:b/>
          <w:color w:val="FFFFFF"/>
        </w:rPr>
        <w:t xml:space="preserve">No. </w:t>
      </w:r>
      <w:r w:rsidR="00F45AA3">
        <w:rPr>
          <w:noProof/>
        </w:rPr>
        <w:drawing>
          <wp:anchor distT="0" distB="0" distL="0" distR="0" simplePos="0" relativeHeight="251658240" behindDoc="1" locked="0" layoutInCell="1" hidden="0" allowOverlap="1" wp14:anchorId="7A32541D" wp14:editId="5EE9CA33">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E1621D">
        <w:rPr>
          <w:b/>
          <w:color w:val="FFFFFF"/>
        </w:rPr>
        <w:t>2</w:t>
      </w:r>
      <w:r w:rsidR="009154A9">
        <w:rPr>
          <w:b/>
          <w:color w:val="FFFFFF"/>
        </w:rPr>
        <w:t>8</w:t>
      </w:r>
      <w:r w:rsidR="001530B3">
        <w:rPr>
          <w:b/>
          <w:color w:val="FFFFFF"/>
        </w:rPr>
        <w:t>7</w:t>
      </w:r>
    </w:p>
    <w:p w14:paraId="56721806" w14:textId="6AB284F0" w:rsidR="002E0A24" w:rsidRDefault="009154A9" w:rsidP="00804E05">
      <w:pPr>
        <w:ind w:left="6663" w:right="-283"/>
        <w:jc w:val="center"/>
        <w:rPr>
          <w:b/>
          <w:color w:val="FFFFFF"/>
        </w:rPr>
      </w:pPr>
      <w:r>
        <w:rPr>
          <w:b/>
          <w:color w:val="002060"/>
        </w:rPr>
        <w:t>15 de mayo de 2022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50175ACD" w14:textId="77777777" w:rsidR="008849E8" w:rsidRDefault="008849E8" w:rsidP="008849E8">
      <w:pPr>
        <w:pStyle w:val="NormalWeb"/>
        <w:spacing w:before="0" w:beforeAutospacing="0" w:after="0" w:afterAutospacing="0"/>
        <w:jc w:val="center"/>
        <w:textAlignment w:val="baseline"/>
        <w:rPr>
          <w:rFonts w:ascii="Arial" w:eastAsia="Calibri" w:hAnsi="Arial" w:cs="Arial"/>
        </w:rPr>
      </w:pPr>
    </w:p>
    <w:p w14:paraId="37766669" w14:textId="77777777" w:rsidR="003824A4" w:rsidRPr="003824A4" w:rsidRDefault="003824A4" w:rsidP="003824A4">
      <w:pPr>
        <w:spacing w:after="0" w:line="240" w:lineRule="auto"/>
        <w:jc w:val="center"/>
        <w:rPr>
          <w:rFonts w:ascii="Arial" w:eastAsiaTheme="minorHAnsi" w:hAnsi="Arial" w:cs="Arial"/>
          <w:b/>
          <w:bCs/>
          <w:sz w:val="24"/>
          <w:szCs w:val="24"/>
          <w:lang w:eastAsia="en-US"/>
        </w:rPr>
      </w:pPr>
      <w:r w:rsidRPr="003824A4">
        <w:rPr>
          <w:rFonts w:ascii="Arial" w:eastAsiaTheme="minorHAnsi" w:hAnsi="Arial" w:cs="Arial"/>
          <w:b/>
          <w:bCs/>
          <w:sz w:val="24"/>
          <w:szCs w:val="24"/>
          <w:lang w:eastAsia="en-US"/>
        </w:rPr>
        <w:t>ALCALDE GERMÁN CHAMORRO DE LA ROSA ACOMPAÑÓ PUESTA EN MARCHA DE OBRA DE MEJORAMIENTO VIAL EN EL BARRIO QUILLACINGA</w:t>
      </w:r>
    </w:p>
    <w:p w14:paraId="5443A27C" w14:textId="77777777" w:rsidR="003824A4" w:rsidRPr="003824A4" w:rsidRDefault="003824A4" w:rsidP="003824A4">
      <w:pPr>
        <w:spacing w:after="0" w:line="240" w:lineRule="auto"/>
        <w:jc w:val="center"/>
        <w:rPr>
          <w:rFonts w:ascii="Arial" w:eastAsiaTheme="minorHAnsi" w:hAnsi="Arial" w:cs="Arial"/>
          <w:b/>
          <w:bCs/>
          <w:sz w:val="24"/>
          <w:szCs w:val="24"/>
          <w:lang w:eastAsia="en-US"/>
        </w:rPr>
      </w:pPr>
      <w:bookmarkStart w:id="0" w:name="_GoBack"/>
      <w:bookmarkEnd w:id="0"/>
    </w:p>
    <w:p w14:paraId="41BD4ECE" w14:textId="77777777" w:rsidR="003824A4" w:rsidRPr="003824A4" w:rsidRDefault="003824A4" w:rsidP="003824A4">
      <w:pPr>
        <w:spacing w:after="0" w:line="240" w:lineRule="auto"/>
        <w:jc w:val="both"/>
        <w:rPr>
          <w:rFonts w:ascii="Arial" w:eastAsiaTheme="minorHAnsi" w:hAnsi="Arial" w:cs="Arial"/>
          <w:bCs/>
          <w:sz w:val="24"/>
          <w:szCs w:val="24"/>
          <w:lang w:eastAsia="en-US"/>
        </w:rPr>
      </w:pPr>
      <w:r w:rsidRPr="003824A4">
        <w:rPr>
          <w:rFonts w:ascii="Arial" w:eastAsiaTheme="minorHAnsi" w:hAnsi="Arial" w:cs="Arial"/>
          <w:bCs/>
          <w:sz w:val="24"/>
          <w:szCs w:val="24"/>
          <w:lang w:eastAsia="en-US"/>
        </w:rPr>
        <w:t>“Es maravilloso el cambio que tiene esta vía, todos los habitantes estamos felices por el resultado, ahora ya pueden entrar a sus casas los vecinos que están en silla de ruedas o en muletas”, comentó la habitante del barrio Quillacinga, Marta Villota.</w:t>
      </w:r>
    </w:p>
    <w:p w14:paraId="168513EC" w14:textId="77777777" w:rsidR="003824A4" w:rsidRPr="003824A4" w:rsidRDefault="003824A4" w:rsidP="003824A4">
      <w:pPr>
        <w:spacing w:after="0" w:line="240" w:lineRule="auto"/>
        <w:jc w:val="both"/>
        <w:rPr>
          <w:rFonts w:ascii="Arial" w:eastAsiaTheme="minorHAnsi" w:hAnsi="Arial" w:cs="Arial"/>
          <w:bCs/>
          <w:sz w:val="24"/>
          <w:szCs w:val="24"/>
          <w:lang w:eastAsia="en-US"/>
        </w:rPr>
      </w:pPr>
    </w:p>
    <w:p w14:paraId="0A5A0B78" w14:textId="77777777" w:rsidR="003824A4" w:rsidRPr="003824A4" w:rsidRDefault="003824A4" w:rsidP="003824A4">
      <w:pPr>
        <w:spacing w:after="0" w:line="240" w:lineRule="auto"/>
        <w:jc w:val="both"/>
        <w:rPr>
          <w:rFonts w:ascii="Arial" w:eastAsiaTheme="minorHAnsi" w:hAnsi="Arial" w:cs="Arial"/>
          <w:bCs/>
          <w:sz w:val="24"/>
          <w:szCs w:val="24"/>
          <w:lang w:eastAsia="en-US"/>
        </w:rPr>
      </w:pPr>
      <w:r w:rsidRPr="003824A4">
        <w:rPr>
          <w:rFonts w:ascii="Arial" w:eastAsiaTheme="minorHAnsi" w:hAnsi="Arial" w:cs="Arial"/>
          <w:bCs/>
          <w:sz w:val="24"/>
          <w:szCs w:val="24"/>
          <w:lang w:eastAsia="en-US"/>
        </w:rPr>
        <w:t>La Alcaldía de Pasto, a través de la estrategia REPARA, liderada por la Secretaría de Infraestructura y Valorización, puso en marcha la pavimentación de 153 metros de la vía principal del barrio Quillacinga.</w:t>
      </w:r>
    </w:p>
    <w:p w14:paraId="3B76C00E" w14:textId="77777777" w:rsidR="003824A4" w:rsidRPr="003824A4" w:rsidRDefault="003824A4" w:rsidP="003824A4">
      <w:pPr>
        <w:spacing w:after="0" w:line="240" w:lineRule="auto"/>
        <w:jc w:val="both"/>
        <w:rPr>
          <w:rFonts w:ascii="Arial" w:eastAsiaTheme="minorHAnsi" w:hAnsi="Arial" w:cs="Arial"/>
          <w:bCs/>
          <w:sz w:val="24"/>
          <w:szCs w:val="24"/>
          <w:lang w:eastAsia="en-US"/>
        </w:rPr>
      </w:pPr>
    </w:p>
    <w:p w14:paraId="55B29B2C" w14:textId="77777777" w:rsidR="003824A4" w:rsidRPr="003824A4" w:rsidRDefault="003824A4" w:rsidP="003824A4">
      <w:pPr>
        <w:spacing w:after="0" w:line="240" w:lineRule="auto"/>
        <w:jc w:val="both"/>
        <w:rPr>
          <w:rFonts w:ascii="Arial" w:eastAsiaTheme="minorHAnsi" w:hAnsi="Arial" w:cs="Arial"/>
          <w:bCs/>
          <w:sz w:val="24"/>
          <w:szCs w:val="24"/>
          <w:lang w:eastAsia="en-US"/>
        </w:rPr>
      </w:pPr>
      <w:r w:rsidRPr="003824A4">
        <w:rPr>
          <w:rFonts w:ascii="Arial" w:eastAsiaTheme="minorHAnsi" w:hAnsi="Arial" w:cs="Arial"/>
          <w:bCs/>
          <w:sz w:val="24"/>
          <w:szCs w:val="24"/>
          <w:lang w:eastAsia="en-US"/>
        </w:rPr>
        <w:t>El mejoramiento vial de la pendiente en pavimento fue ejecutado en tres meses y generó un total de 19 empleos, gracias a la inversión de más de 200 millones de pesos, que beneficiarán a cerca de 200 personas.</w:t>
      </w:r>
    </w:p>
    <w:p w14:paraId="3FF7C8C4" w14:textId="77777777" w:rsidR="003824A4" w:rsidRPr="003824A4" w:rsidRDefault="003824A4" w:rsidP="003824A4">
      <w:pPr>
        <w:spacing w:after="0" w:line="240" w:lineRule="auto"/>
        <w:jc w:val="both"/>
        <w:rPr>
          <w:rFonts w:ascii="Arial" w:eastAsiaTheme="minorHAnsi" w:hAnsi="Arial" w:cs="Arial"/>
          <w:bCs/>
          <w:sz w:val="24"/>
          <w:szCs w:val="24"/>
          <w:lang w:eastAsia="en-US"/>
        </w:rPr>
      </w:pPr>
    </w:p>
    <w:p w14:paraId="1FDDE29E" w14:textId="77777777" w:rsidR="003824A4" w:rsidRPr="003824A4" w:rsidRDefault="003824A4" w:rsidP="003824A4">
      <w:pPr>
        <w:spacing w:after="0" w:line="240" w:lineRule="auto"/>
        <w:jc w:val="both"/>
        <w:rPr>
          <w:rFonts w:ascii="Arial" w:eastAsiaTheme="minorHAnsi" w:hAnsi="Arial" w:cs="Arial"/>
          <w:bCs/>
          <w:sz w:val="24"/>
          <w:szCs w:val="24"/>
          <w:lang w:eastAsia="en-US"/>
        </w:rPr>
      </w:pPr>
      <w:r w:rsidRPr="003824A4">
        <w:rPr>
          <w:rFonts w:ascii="Arial" w:eastAsiaTheme="minorHAnsi" w:hAnsi="Arial" w:cs="Arial"/>
          <w:bCs/>
          <w:sz w:val="24"/>
          <w:szCs w:val="24"/>
          <w:lang w:eastAsia="en-US"/>
        </w:rPr>
        <w:t>“Hoy ponemos en marcha esta vía que es una pendiente muy fuerte, anteriormente la comunidad debía aguantar barro, humedad, polvo y la dificultad que tenían los carros y las personas para transitar. Esta pavimentación va a mejorar la calidad de vida de esta comunidad”, dijo la secretaria de Infraestructura y Valorización, Nilsa Villota Rosero.</w:t>
      </w:r>
    </w:p>
    <w:p w14:paraId="1E4B91F4" w14:textId="77777777" w:rsidR="003824A4" w:rsidRPr="003824A4" w:rsidRDefault="003824A4" w:rsidP="003824A4">
      <w:pPr>
        <w:spacing w:after="0" w:line="240" w:lineRule="auto"/>
        <w:jc w:val="both"/>
        <w:rPr>
          <w:rFonts w:ascii="Arial" w:eastAsiaTheme="minorHAnsi" w:hAnsi="Arial" w:cs="Arial"/>
          <w:bCs/>
          <w:sz w:val="24"/>
          <w:szCs w:val="24"/>
          <w:lang w:eastAsia="en-US"/>
        </w:rPr>
      </w:pPr>
    </w:p>
    <w:p w14:paraId="542B0D37" w14:textId="77777777" w:rsidR="003824A4" w:rsidRPr="003824A4" w:rsidRDefault="003824A4" w:rsidP="003824A4">
      <w:pPr>
        <w:spacing w:after="0" w:line="240" w:lineRule="auto"/>
        <w:jc w:val="both"/>
        <w:rPr>
          <w:rFonts w:ascii="Arial" w:eastAsiaTheme="minorHAnsi" w:hAnsi="Arial" w:cs="Arial"/>
          <w:bCs/>
          <w:sz w:val="24"/>
          <w:szCs w:val="24"/>
          <w:lang w:eastAsia="en-US"/>
        </w:rPr>
      </w:pPr>
      <w:r w:rsidRPr="003824A4">
        <w:rPr>
          <w:rFonts w:ascii="Arial" w:eastAsiaTheme="minorHAnsi" w:hAnsi="Arial" w:cs="Arial"/>
          <w:bCs/>
          <w:sz w:val="24"/>
          <w:szCs w:val="24"/>
          <w:lang w:eastAsia="en-US"/>
        </w:rPr>
        <w:t>Además de la pavimentación, se hizo la instalación del alumbrado público con tecnología LED, gracias al apoyo de la empresa de Servicio Público de Alumbrado de Pasto – Sepal S.A.</w:t>
      </w:r>
    </w:p>
    <w:p w14:paraId="12A6CD13" w14:textId="77777777" w:rsidR="003824A4" w:rsidRPr="003824A4" w:rsidRDefault="003824A4" w:rsidP="003824A4">
      <w:pPr>
        <w:spacing w:after="0" w:line="240" w:lineRule="auto"/>
        <w:jc w:val="both"/>
        <w:rPr>
          <w:rFonts w:ascii="Arial" w:eastAsiaTheme="minorHAnsi" w:hAnsi="Arial" w:cs="Arial"/>
          <w:bCs/>
          <w:sz w:val="24"/>
          <w:szCs w:val="24"/>
          <w:lang w:eastAsia="en-US"/>
        </w:rPr>
      </w:pPr>
    </w:p>
    <w:p w14:paraId="2416206E" w14:textId="77777777" w:rsidR="003824A4" w:rsidRPr="003824A4" w:rsidRDefault="003824A4" w:rsidP="003824A4">
      <w:pPr>
        <w:spacing w:after="0" w:line="240" w:lineRule="auto"/>
        <w:jc w:val="both"/>
        <w:rPr>
          <w:rFonts w:ascii="Arial" w:eastAsiaTheme="minorHAnsi" w:hAnsi="Arial" w:cs="Arial"/>
          <w:bCs/>
          <w:sz w:val="24"/>
          <w:szCs w:val="24"/>
          <w:lang w:eastAsia="en-US"/>
        </w:rPr>
      </w:pPr>
      <w:r w:rsidRPr="003824A4">
        <w:rPr>
          <w:rFonts w:ascii="Arial" w:eastAsiaTheme="minorHAnsi" w:hAnsi="Arial" w:cs="Arial"/>
          <w:bCs/>
          <w:sz w:val="24"/>
          <w:szCs w:val="24"/>
          <w:lang w:eastAsia="en-US"/>
        </w:rPr>
        <w:t>“El señor Alcalde y la secretaria de Infraestructura han cumplido su promesa de ejecutar esta obra tan importante para mi barrio. Es un cambio total porque habrá menos enfermedades y podremos salir con buenos zapatos sin tener que cambiarlos al final de la calle, toda la comunidad está muy agradecida”, expresó el presidente de la JAC del barrio Quillacinga, Víctor Ramírez.</w:t>
      </w:r>
    </w:p>
    <w:p w14:paraId="7FE6DD38" w14:textId="77777777" w:rsidR="003824A4" w:rsidRPr="003824A4" w:rsidRDefault="003824A4" w:rsidP="003824A4">
      <w:pPr>
        <w:spacing w:after="0" w:line="240" w:lineRule="auto"/>
        <w:jc w:val="both"/>
        <w:rPr>
          <w:rFonts w:ascii="Arial" w:eastAsiaTheme="minorHAnsi" w:hAnsi="Arial" w:cs="Arial"/>
          <w:bCs/>
          <w:sz w:val="24"/>
          <w:szCs w:val="24"/>
          <w:lang w:eastAsia="en-US"/>
        </w:rPr>
      </w:pPr>
    </w:p>
    <w:p w14:paraId="56C1B590" w14:textId="77777777" w:rsidR="003824A4" w:rsidRPr="003824A4" w:rsidRDefault="003824A4" w:rsidP="003824A4">
      <w:pPr>
        <w:spacing w:after="0" w:line="240" w:lineRule="auto"/>
        <w:jc w:val="both"/>
        <w:rPr>
          <w:rFonts w:ascii="Arial" w:eastAsiaTheme="minorHAnsi" w:hAnsi="Arial" w:cs="Arial"/>
          <w:bCs/>
          <w:sz w:val="24"/>
          <w:szCs w:val="24"/>
          <w:lang w:eastAsia="en-US"/>
        </w:rPr>
      </w:pPr>
      <w:r w:rsidRPr="003824A4">
        <w:rPr>
          <w:rFonts w:ascii="Arial" w:eastAsiaTheme="minorHAnsi" w:hAnsi="Arial" w:cs="Arial"/>
          <w:bCs/>
          <w:sz w:val="24"/>
          <w:szCs w:val="24"/>
          <w:lang w:eastAsia="en-US"/>
        </w:rPr>
        <w:t>Finalmente, el Mandatario Local concluyó: “Hoy escuchamos la alegría de la gente por el cambio que esta obra le dará a sus vidas, pues era una vía que se encontraba en mal estado. Con la intervención de la Secretaría de Infraestructura, la articulación con Sepal y Empopasto, demostramos con hechos y acciones que seguimos trabajando por La Gran Capital”.</w:t>
      </w:r>
    </w:p>
    <w:p w14:paraId="605F37D7" w14:textId="77777777" w:rsidR="003824A4" w:rsidRPr="003824A4" w:rsidRDefault="003824A4" w:rsidP="003824A4">
      <w:pPr>
        <w:spacing w:after="0" w:line="240" w:lineRule="auto"/>
        <w:jc w:val="both"/>
        <w:rPr>
          <w:rFonts w:ascii="Arial" w:eastAsiaTheme="minorHAnsi" w:hAnsi="Arial" w:cs="Arial"/>
          <w:bCs/>
          <w:sz w:val="24"/>
          <w:szCs w:val="24"/>
          <w:lang w:eastAsia="en-US"/>
        </w:rPr>
      </w:pPr>
    </w:p>
    <w:p w14:paraId="79E1B646" w14:textId="3FEE2DD7" w:rsidR="00887D51" w:rsidRPr="003824A4" w:rsidRDefault="003824A4" w:rsidP="003824A4">
      <w:pPr>
        <w:spacing w:after="0" w:line="240" w:lineRule="auto"/>
        <w:jc w:val="both"/>
        <w:rPr>
          <w:rFonts w:ascii="Arial" w:hAnsi="Arial" w:cs="Arial"/>
          <w:sz w:val="24"/>
          <w:szCs w:val="24"/>
          <w:lang w:val="es-MX"/>
        </w:rPr>
      </w:pPr>
      <w:r w:rsidRPr="003824A4">
        <w:rPr>
          <w:rFonts w:ascii="Arial" w:eastAsiaTheme="minorHAnsi" w:hAnsi="Arial" w:cs="Arial"/>
          <w:bCs/>
          <w:sz w:val="24"/>
          <w:szCs w:val="24"/>
          <w:lang w:eastAsia="en-US"/>
        </w:rPr>
        <w:t>A través de la estrategia REPARA se continuarán haciendo realidad los sueños de los habitantes del sector, contribuyendo con el mejoramiento de la movilidad.</w:t>
      </w:r>
    </w:p>
    <w:sectPr w:rsidR="00887D51" w:rsidRPr="003824A4">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9046939"/>
    <w:multiLevelType w:val="hybridMultilevel"/>
    <w:tmpl w:val="E4CC0184"/>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0141"/>
    <w:rsid w:val="00012A73"/>
    <w:rsid w:val="000335C8"/>
    <w:rsid w:val="00036D05"/>
    <w:rsid w:val="000D317F"/>
    <w:rsid w:val="000D4E46"/>
    <w:rsid w:val="000E0D05"/>
    <w:rsid w:val="0013269D"/>
    <w:rsid w:val="00150CEC"/>
    <w:rsid w:val="001530B3"/>
    <w:rsid w:val="00166458"/>
    <w:rsid w:val="0017309C"/>
    <w:rsid w:val="0018514E"/>
    <w:rsid w:val="00194C6A"/>
    <w:rsid w:val="001C26C9"/>
    <w:rsid w:val="00210176"/>
    <w:rsid w:val="00222732"/>
    <w:rsid w:val="00251D6A"/>
    <w:rsid w:val="002575C2"/>
    <w:rsid w:val="00282489"/>
    <w:rsid w:val="00282A73"/>
    <w:rsid w:val="00286EEB"/>
    <w:rsid w:val="002C1398"/>
    <w:rsid w:val="002C33F1"/>
    <w:rsid w:val="002C4DB7"/>
    <w:rsid w:val="002E0A24"/>
    <w:rsid w:val="002F523C"/>
    <w:rsid w:val="00301A94"/>
    <w:rsid w:val="00315D48"/>
    <w:rsid w:val="00326711"/>
    <w:rsid w:val="0033238D"/>
    <w:rsid w:val="00354B4F"/>
    <w:rsid w:val="003824A4"/>
    <w:rsid w:val="003850A5"/>
    <w:rsid w:val="003B4553"/>
    <w:rsid w:val="003E473D"/>
    <w:rsid w:val="003E5F9E"/>
    <w:rsid w:val="003F04BE"/>
    <w:rsid w:val="0040118E"/>
    <w:rsid w:val="004031B1"/>
    <w:rsid w:val="004455E4"/>
    <w:rsid w:val="0046536F"/>
    <w:rsid w:val="004729DA"/>
    <w:rsid w:val="004932CC"/>
    <w:rsid w:val="004B713A"/>
    <w:rsid w:val="004C44FB"/>
    <w:rsid w:val="004E5900"/>
    <w:rsid w:val="004F1D15"/>
    <w:rsid w:val="00510C5F"/>
    <w:rsid w:val="00524F85"/>
    <w:rsid w:val="00547A58"/>
    <w:rsid w:val="00566489"/>
    <w:rsid w:val="005C3B6E"/>
    <w:rsid w:val="005C3FDA"/>
    <w:rsid w:val="005C655F"/>
    <w:rsid w:val="006046A0"/>
    <w:rsid w:val="00604F67"/>
    <w:rsid w:val="006134F0"/>
    <w:rsid w:val="0065558C"/>
    <w:rsid w:val="006632CC"/>
    <w:rsid w:val="00674508"/>
    <w:rsid w:val="006845AF"/>
    <w:rsid w:val="006B1570"/>
    <w:rsid w:val="006D75CA"/>
    <w:rsid w:val="006F23C0"/>
    <w:rsid w:val="006F2EEE"/>
    <w:rsid w:val="00703343"/>
    <w:rsid w:val="00717EED"/>
    <w:rsid w:val="00724B81"/>
    <w:rsid w:val="0072589B"/>
    <w:rsid w:val="00725ADD"/>
    <w:rsid w:val="0076256D"/>
    <w:rsid w:val="00776C20"/>
    <w:rsid w:val="007A55F2"/>
    <w:rsid w:val="007E5FC5"/>
    <w:rsid w:val="00804E05"/>
    <w:rsid w:val="00830C81"/>
    <w:rsid w:val="00832A6C"/>
    <w:rsid w:val="00845C4B"/>
    <w:rsid w:val="00851FFC"/>
    <w:rsid w:val="0085412E"/>
    <w:rsid w:val="00855177"/>
    <w:rsid w:val="00856624"/>
    <w:rsid w:val="00862C6F"/>
    <w:rsid w:val="008849E8"/>
    <w:rsid w:val="00886675"/>
    <w:rsid w:val="00887D51"/>
    <w:rsid w:val="00890882"/>
    <w:rsid w:val="008A1D33"/>
    <w:rsid w:val="008B6E4D"/>
    <w:rsid w:val="008D19C8"/>
    <w:rsid w:val="00901F99"/>
    <w:rsid w:val="009154A9"/>
    <w:rsid w:val="00921BB5"/>
    <w:rsid w:val="00927207"/>
    <w:rsid w:val="00963E0D"/>
    <w:rsid w:val="009F3A28"/>
    <w:rsid w:val="00A13E49"/>
    <w:rsid w:val="00A17EAC"/>
    <w:rsid w:val="00A3479C"/>
    <w:rsid w:val="00A35D62"/>
    <w:rsid w:val="00A4072A"/>
    <w:rsid w:val="00A52B3E"/>
    <w:rsid w:val="00A717F7"/>
    <w:rsid w:val="00A74E4F"/>
    <w:rsid w:val="00A76744"/>
    <w:rsid w:val="00AC20D5"/>
    <w:rsid w:val="00B00284"/>
    <w:rsid w:val="00B017D3"/>
    <w:rsid w:val="00B506DD"/>
    <w:rsid w:val="00B75064"/>
    <w:rsid w:val="00B8162B"/>
    <w:rsid w:val="00B82196"/>
    <w:rsid w:val="00BA3F58"/>
    <w:rsid w:val="00BA6F2A"/>
    <w:rsid w:val="00CA0CA4"/>
    <w:rsid w:val="00CB1DD8"/>
    <w:rsid w:val="00CB463C"/>
    <w:rsid w:val="00CD2FAD"/>
    <w:rsid w:val="00CF6581"/>
    <w:rsid w:val="00CF7E3B"/>
    <w:rsid w:val="00D02217"/>
    <w:rsid w:val="00D06223"/>
    <w:rsid w:val="00D235BF"/>
    <w:rsid w:val="00D45DE2"/>
    <w:rsid w:val="00D469B3"/>
    <w:rsid w:val="00D534E4"/>
    <w:rsid w:val="00DA2A8F"/>
    <w:rsid w:val="00E1621D"/>
    <w:rsid w:val="00E241DB"/>
    <w:rsid w:val="00E36ECB"/>
    <w:rsid w:val="00E52EE5"/>
    <w:rsid w:val="00E634AD"/>
    <w:rsid w:val="00EA466A"/>
    <w:rsid w:val="00EF6EC5"/>
    <w:rsid w:val="00F21BDF"/>
    <w:rsid w:val="00F25D90"/>
    <w:rsid w:val="00F35A9D"/>
    <w:rsid w:val="00F40203"/>
    <w:rsid w:val="00F458B6"/>
    <w:rsid w:val="00F45AA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901oao">
    <w:name w:val="css-901oao"/>
    <w:basedOn w:val="Fuentedeprrafopredeter"/>
    <w:rsid w:val="007A55F2"/>
  </w:style>
  <w:style w:type="character" w:customStyle="1" w:styleId="r-18u37iz">
    <w:name w:val="r-18u37iz"/>
    <w:basedOn w:val="Fuentedeprrafopredeter"/>
    <w:rsid w:val="007A5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8358767">
      <w:bodyDiv w:val="1"/>
      <w:marLeft w:val="0"/>
      <w:marRight w:val="0"/>
      <w:marTop w:val="0"/>
      <w:marBottom w:val="0"/>
      <w:divBdr>
        <w:top w:val="none" w:sz="0" w:space="0" w:color="auto"/>
        <w:left w:val="none" w:sz="0" w:space="0" w:color="auto"/>
        <w:bottom w:val="none" w:sz="0" w:space="0" w:color="auto"/>
        <w:right w:val="none" w:sz="0" w:space="0" w:color="auto"/>
      </w:divBdr>
    </w:div>
    <w:div w:id="352536124">
      <w:bodyDiv w:val="1"/>
      <w:marLeft w:val="0"/>
      <w:marRight w:val="0"/>
      <w:marTop w:val="0"/>
      <w:marBottom w:val="0"/>
      <w:divBdr>
        <w:top w:val="none" w:sz="0" w:space="0" w:color="auto"/>
        <w:left w:val="none" w:sz="0" w:space="0" w:color="auto"/>
        <w:bottom w:val="none" w:sz="0" w:space="0" w:color="auto"/>
        <w:right w:val="none" w:sz="0" w:space="0" w:color="auto"/>
      </w:divBdr>
      <w:divsChild>
        <w:div w:id="1949045475">
          <w:marLeft w:val="0"/>
          <w:marRight w:val="0"/>
          <w:marTop w:val="0"/>
          <w:marBottom w:val="0"/>
          <w:divBdr>
            <w:top w:val="none" w:sz="0" w:space="0" w:color="auto"/>
            <w:left w:val="none" w:sz="0" w:space="0" w:color="auto"/>
            <w:bottom w:val="none" w:sz="0" w:space="0" w:color="auto"/>
            <w:right w:val="none" w:sz="0" w:space="0" w:color="auto"/>
          </w:divBdr>
        </w:div>
        <w:div w:id="1892499798">
          <w:marLeft w:val="0"/>
          <w:marRight w:val="0"/>
          <w:marTop w:val="120"/>
          <w:marBottom w:val="0"/>
          <w:divBdr>
            <w:top w:val="none" w:sz="0" w:space="0" w:color="auto"/>
            <w:left w:val="none" w:sz="0" w:space="0" w:color="auto"/>
            <w:bottom w:val="none" w:sz="0" w:space="0" w:color="auto"/>
            <w:right w:val="none" w:sz="0" w:space="0" w:color="auto"/>
          </w:divBdr>
          <w:divsChild>
            <w:div w:id="152648641">
              <w:marLeft w:val="0"/>
              <w:marRight w:val="0"/>
              <w:marTop w:val="0"/>
              <w:marBottom w:val="0"/>
              <w:divBdr>
                <w:top w:val="none" w:sz="0" w:space="0" w:color="auto"/>
                <w:left w:val="none" w:sz="0" w:space="0" w:color="auto"/>
                <w:bottom w:val="none" w:sz="0" w:space="0" w:color="auto"/>
                <w:right w:val="none" w:sz="0" w:space="0" w:color="auto"/>
              </w:divBdr>
            </w:div>
          </w:divsChild>
        </w:div>
        <w:div w:id="2116630360">
          <w:marLeft w:val="0"/>
          <w:marRight w:val="0"/>
          <w:marTop w:val="120"/>
          <w:marBottom w:val="0"/>
          <w:divBdr>
            <w:top w:val="none" w:sz="0" w:space="0" w:color="auto"/>
            <w:left w:val="none" w:sz="0" w:space="0" w:color="auto"/>
            <w:bottom w:val="none" w:sz="0" w:space="0" w:color="auto"/>
            <w:right w:val="none" w:sz="0" w:space="0" w:color="auto"/>
          </w:divBdr>
          <w:divsChild>
            <w:div w:id="376469269">
              <w:marLeft w:val="0"/>
              <w:marRight w:val="0"/>
              <w:marTop w:val="0"/>
              <w:marBottom w:val="0"/>
              <w:divBdr>
                <w:top w:val="none" w:sz="0" w:space="0" w:color="auto"/>
                <w:left w:val="none" w:sz="0" w:space="0" w:color="auto"/>
                <w:bottom w:val="none" w:sz="0" w:space="0" w:color="auto"/>
                <w:right w:val="none" w:sz="0" w:space="0" w:color="auto"/>
              </w:divBdr>
            </w:div>
          </w:divsChild>
        </w:div>
        <w:div w:id="418333871">
          <w:marLeft w:val="0"/>
          <w:marRight w:val="0"/>
          <w:marTop w:val="120"/>
          <w:marBottom w:val="0"/>
          <w:divBdr>
            <w:top w:val="none" w:sz="0" w:space="0" w:color="auto"/>
            <w:left w:val="none" w:sz="0" w:space="0" w:color="auto"/>
            <w:bottom w:val="none" w:sz="0" w:space="0" w:color="auto"/>
            <w:right w:val="none" w:sz="0" w:space="0" w:color="auto"/>
          </w:divBdr>
          <w:divsChild>
            <w:div w:id="126071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78990">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697893485">
      <w:bodyDiv w:val="1"/>
      <w:marLeft w:val="0"/>
      <w:marRight w:val="0"/>
      <w:marTop w:val="0"/>
      <w:marBottom w:val="0"/>
      <w:divBdr>
        <w:top w:val="none" w:sz="0" w:space="0" w:color="auto"/>
        <w:left w:val="none" w:sz="0" w:space="0" w:color="auto"/>
        <w:bottom w:val="none" w:sz="0" w:space="0" w:color="auto"/>
        <w:right w:val="none" w:sz="0" w:space="0" w:color="auto"/>
      </w:divBdr>
    </w:div>
    <w:div w:id="725687629">
      <w:bodyDiv w:val="1"/>
      <w:marLeft w:val="0"/>
      <w:marRight w:val="0"/>
      <w:marTop w:val="0"/>
      <w:marBottom w:val="0"/>
      <w:divBdr>
        <w:top w:val="none" w:sz="0" w:space="0" w:color="auto"/>
        <w:left w:val="none" w:sz="0" w:space="0" w:color="auto"/>
        <w:bottom w:val="none" w:sz="0" w:space="0" w:color="auto"/>
        <w:right w:val="none" w:sz="0" w:space="0" w:color="auto"/>
      </w:divBdr>
      <w:divsChild>
        <w:div w:id="1641417378">
          <w:marLeft w:val="0"/>
          <w:marRight w:val="0"/>
          <w:marTop w:val="0"/>
          <w:marBottom w:val="0"/>
          <w:divBdr>
            <w:top w:val="none" w:sz="0" w:space="0" w:color="auto"/>
            <w:left w:val="none" w:sz="0" w:space="0" w:color="auto"/>
            <w:bottom w:val="none" w:sz="0" w:space="0" w:color="auto"/>
            <w:right w:val="none" w:sz="0" w:space="0" w:color="auto"/>
          </w:divBdr>
        </w:div>
        <w:div w:id="1992051431">
          <w:marLeft w:val="0"/>
          <w:marRight w:val="0"/>
          <w:marTop w:val="120"/>
          <w:marBottom w:val="0"/>
          <w:divBdr>
            <w:top w:val="none" w:sz="0" w:space="0" w:color="auto"/>
            <w:left w:val="none" w:sz="0" w:space="0" w:color="auto"/>
            <w:bottom w:val="none" w:sz="0" w:space="0" w:color="auto"/>
            <w:right w:val="none" w:sz="0" w:space="0" w:color="auto"/>
          </w:divBdr>
          <w:divsChild>
            <w:div w:id="104351719">
              <w:marLeft w:val="0"/>
              <w:marRight w:val="0"/>
              <w:marTop w:val="0"/>
              <w:marBottom w:val="0"/>
              <w:divBdr>
                <w:top w:val="none" w:sz="0" w:space="0" w:color="auto"/>
                <w:left w:val="none" w:sz="0" w:space="0" w:color="auto"/>
                <w:bottom w:val="none" w:sz="0" w:space="0" w:color="auto"/>
                <w:right w:val="none" w:sz="0" w:space="0" w:color="auto"/>
              </w:divBdr>
            </w:div>
          </w:divsChild>
        </w:div>
        <w:div w:id="727874396">
          <w:marLeft w:val="0"/>
          <w:marRight w:val="0"/>
          <w:marTop w:val="120"/>
          <w:marBottom w:val="0"/>
          <w:divBdr>
            <w:top w:val="none" w:sz="0" w:space="0" w:color="auto"/>
            <w:left w:val="none" w:sz="0" w:space="0" w:color="auto"/>
            <w:bottom w:val="none" w:sz="0" w:space="0" w:color="auto"/>
            <w:right w:val="none" w:sz="0" w:space="0" w:color="auto"/>
          </w:divBdr>
          <w:divsChild>
            <w:div w:id="5138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885410588">
      <w:bodyDiv w:val="1"/>
      <w:marLeft w:val="0"/>
      <w:marRight w:val="0"/>
      <w:marTop w:val="0"/>
      <w:marBottom w:val="0"/>
      <w:divBdr>
        <w:top w:val="none" w:sz="0" w:space="0" w:color="auto"/>
        <w:left w:val="none" w:sz="0" w:space="0" w:color="auto"/>
        <w:bottom w:val="none" w:sz="0" w:space="0" w:color="auto"/>
        <w:right w:val="none" w:sz="0" w:space="0" w:color="auto"/>
      </w:divBdr>
      <w:divsChild>
        <w:div w:id="154995574">
          <w:marLeft w:val="0"/>
          <w:marRight w:val="0"/>
          <w:marTop w:val="0"/>
          <w:marBottom w:val="0"/>
          <w:divBdr>
            <w:top w:val="none" w:sz="0" w:space="0" w:color="auto"/>
            <w:left w:val="none" w:sz="0" w:space="0" w:color="auto"/>
            <w:bottom w:val="none" w:sz="0" w:space="0" w:color="auto"/>
            <w:right w:val="none" w:sz="0" w:space="0" w:color="auto"/>
          </w:divBdr>
        </w:div>
        <w:div w:id="754743064">
          <w:marLeft w:val="0"/>
          <w:marRight w:val="0"/>
          <w:marTop w:val="120"/>
          <w:marBottom w:val="0"/>
          <w:divBdr>
            <w:top w:val="none" w:sz="0" w:space="0" w:color="auto"/>
            <w:left w:val="none" w:sz="0" w:space="0" w:color="auto"/>
            <w:bottom w:val="none" w:sz="0" w:space="0" w:color="auto"/>
            <w:right w:val="none" w:sz="0" w:space="0" w:color="auto"/>
          </w:divBdr>
          <w:divsChild>
            <w:div w:id="1068728143">
              <w:marLeft w:val="0"/>
              <w:marRight w:val="0"/>
              <w:marTop w:val="0"/>
              <w:marBottom w:val="0"/>
              <w:divBdr>
                <w:top w:val="none" w:sz="0" w:space="0" w:color="auto"/>
                <w:left w:val="none" w:sz="0" w:space="0" w:color="auto"/>
                <w:bottom w:val="none" w:sz="0" w:space="0" w:color="auto"/>
                <w:right w:val="none" w:sz="0" w:space="0" w:color="auto"/>
              </w:divBdr>
            </w:div>
          </w:divsChild>
        </w:div>
        <w:div w:id="461846061">
          <w:marLeft w:val="0"/>
          <w:marRight w:val="0"/>
          <w:marTop w:val="120"/>
          <w:marBottom w:val="0"/>
          <w:divBdr>
            <w:top w:val="none" w:sz="0" w:space="0" w:color="auto"/>
            <w:left w:val="none" w:sz="0" w:space="0" w:color="auto"/>
            <w:bottom w:val="none" w:sz="0" w:space="0" w:color="auto"/>
            <w:right w:val="none" w:sz="0" w:space="0" w:color="auto"/>
          </w:divBdr>
          <w:divsChild>
            <w:div w:id="197545109">
              <w:marLeft w:val="0"/>
              <w:marRight w:val="0"/>
              <w:marTop w:val="0"/>
              <w:marBottom w:val="0"/>
              <w:divBdr>
                <w:top w:val="none" w:sz="0" w:space="0" w:color="auto"/>
                <w:left w:val="none" w:sz="0" w:space="0" w:color="auto"/>
                <w:bottom w:val="none" w:sz="0" w:space="0" w:color="auto"/>
                <w:right w:val="none" w:sz="0" w:space="0" w:color="auto"/>
              </w:divBdr>
            </w:div>
          </w:divsChild>
        </w:div>
        <w:div w:id="1970817571">
          <w:marLeft w:val="0"/>
          <w:marRight w:val="0"/>
          <w:marTop w:val="120"/>
          <w:marBottom w:val="0"/>
          <w:divBdr>
            <w:top w:val="none" w:sz="0" w:space="0" w:color="auto"/>
            <w:left w:val="none" w:sz="0" w:space="0" w:color="auto"/>
            <w:bottom w:val="none" w:sz="0" w:space="0" w:color="auto"/>
            <w:right w:val="none" w:sz="0" w:space="0" w:color="auto"/>
          </w:divBdr>
          <w:divsChild>
            <w:div w:id="17964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2097435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344</Words>
  <Characters>1898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7</cp:revision>
  <cp:lastPrinted>2022-04-26T03:04:00Z</cp:lastPrinted>
  <dcterms:created xsi:type="dcterms:W3CDTF">2022-05-14T20:05:00Z</dcterms:created>
  <dcterms:modified xsi:type="dcterms:W3CDTF">2022-05-16T04:14:00Z</dcterms:modified>
</cp:coreProperties>
</file>