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5EAD198E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F45AA3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21E12347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1621D">
        <w:rPr>
          <w:b/>
          <w:color w:val="FFFFFF"/>
        </w:rPr>
        <w:t>2</w:t>
      </w:r>
      <w:r w:rsidR="00EB78D4">
        <w:rPr>
          <w:b/>
          <w:color w:val="FFFFFF"/>
        </w:rPr>
        <w:t>9</w:t>
      </w:r>
      <w:r w:rsidR="00AA00FF">
        <w:rPr>
          <w:b/>
          <w:color w:val="FFFFFF"/>
        </w:rPr>
        <w:t>2</w:t>
      </w:r>
    </w:p>
    <w:p w14:paraId="56721806" w14:textId="4B18A0F5" w:rsidR="002E0A24" w:rsidRDefault="009154A9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1</w:t>
      </w:r>
      <w:r w:rsidR="00EB78D4">
        <w:rPr>
          <w:b/>
          <w:color w:val="002060"/>
        </w:rPr>
        <w:t>7</w:t>
      </w:r>
      <w:r w:rsidR="007B0DD1">
        <w:rPr>
          <w:b/>
          <w:color w:val="002060"/>
        </w:rPr>
        <w:t xml:space="preserve"> </w:t>
      </w:r>
      <w:r>
        <w:rPr>
          <w:b/>
          <w:color w:val="002060"/>
        </w:rPr>
        <w:t>de mayo de 2022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50175ACD" w14:textId="77777777" w:rsidR="008849E8" w:rsidRDefault="008849E8" w:rsidP="008849E8">
      <w:pPr>
        <w:pStyle w:val="NormalWeb"/>
        <w:spacing w:before="0" w:beforeAutospacing="0" w:after="0" w:afterAutospacing="0"/>
        <w:jc w:val="center"/>
        <w:textAlignment w:val="baseline"/>
        <w:rPr>
          <w:rFonts w:ascii="Arial" w:eastAsia="Calibri" w:hAnsi="Arial" w:cs="Arial"/>
        </w:rPr>
      </w:pPr>
    </w:p>
    <w:p w14:paraId="0271DA2F" w14:textId="77777777" w:rsidR="007B0DD1" w:rsidRDefault="007B0DD1" w:rsidP="007B0DD1">
      <w:pPr>
        <w:spacing w:line="240" w:lineRule="auto"/>
        <w:jc w:val="both"/>
        <w:rPr>
          <w:rFonts w:ascii="Arial" w:hAnsi="Arial" w:cs="Arial"/>
          <w:b/>
          <w:sz w:val="24"/>
        </w:rPr>
      </w:pPr>
    </w:p>
    <w:p w14:paraId="611CDFA1" w14:textId="31BA55F9" w:rsidR="00940C1A" w:rsidRPr="00AA00FF" w:rsidRDefault="00940C1A" w:rsidP="00AA00F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A00FF">
        <w:rPr>
          <w:rFonts w:ascii="Arial" w:hAnsi="Arial" w:cs="Arial"/>
          <w:b/>
          <w:sz w:val="24"/>
          <w:szCs w:val="24"/>
        </w:rPr>
        <w:t>POR OBRAS DE EMPALME DE TUBERÍA DE ALCANTARILLADO, LOS DÍAS 18 Y 19 DE MAYO HABRÁ CIERRE VIAL EN LA GLORIETA DE LA I.E.M</w:t>
      </w:r>
      <w:r w:rsidR="00AA00FF" w:rsidRPr="00AA00FF">
        <w:rPr>
          <w:rFonts w:ascii="Arial" w:hAnsi="Arial" w:cs="Arial"/>
          <w:b/>
          <w:sz w:val="24"/>
          <w:szCs w:val="24"/>
        </w:rPr>
        <w:t>.</w:t>
      </w:r>
      <w:r w:rsidRPr="00AA00FF">
        <w:rPr>
          <w:rFonts w:ascii="Arial" w:hAnsi="Arial" w:cs="Arial"/>
          <w:b/>
          <w:sz w:val="24"/>
          <w:szCs w:val="24"/>
        </w:rPr>
        <w:t xml:space="preserve"> PEDAGÓGICO</w:t>
      </w:r>
    </w:p>
    <w:p w14:paraId="2BBC1BAD" w14:textId="7F86BE17" w:rsidR="00940C1A" w:rsidRPr="00AA00FF" w:rsidRDefault="00940C1A" w:rsidP="00AA00F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A00FF">
        <w:rPr>
          <w:rFonts w:ascii="Arial" w:hAnsi="Arial" w:cs="Arial"/>
          <w:sz w:val="24"/>
          <w:szCs w:val="24"/>
        </w:rPr>
        <w:t xml:space="preserve">Con el propósito de avanzar en el empalme de tubería de alcantarillado combinado, en </w:t>
      </w:r>
      <w:r w:rsidR="00AA00FF" w:rsidRPr="00AA00FF">
        <w:rPr>
          <w:rFonts w:ascii="Arial" w:hAnsi="Arial" w:cs="Arial"/>
          <w:sz w:val="24"/>
          <w:szCs w:val="24"/>
        </w:rPr>
        <w:t>la obra</w:t>
      </w:r>
      <w:r w:rsidRPr="00AA00FF">
        <w:rPr>
          <w:rFonts w:ascii="Arial" w:hAnsi="Arial" w:cs="Arial"/>
          <w:sz w:val="24"/>
          <w:szCs w:val="24"/>
        </w:rPr>
        <w:t xml:space="preserve"> que Empopasto ejecuta en la calle</w:t>
      </w:r>
      <w:r w:rsidR="00AA00FF" w:rsidRPr="00AA00FF">
        <w:rPr>
          <w:rFonts w:ascii="Arial" w:hAnsi="Arial" w:cs="Arial"/>
          <w:sz w:val="24"/>
          <w:szCs w:val="24"/>
        </w:rPr>
        <w:t xml:space="preserve"> 21A con carrera 30, sector Las </w:t>
      </w:r>
      <w:r w:rsidRPr="00AA00FF">
        <w:rPr>
          <w:rFonts w:ascii="Arial" w:hAnsi="Arial" w:cs="Arial"/>
          <w:sz w:val="24"/>
          <w:szCs w:val="24"/>
        </w:rPr>
        <w:t>Cuadras, este miércoles 18 de mayo desde las 8:00 de la mañana hasta el jueves 19 de mayo</w:t>
      </w:r>
      <w:r w:rsidR="00AA00FF" w:rsidRPr="00AA00FF">
        <w:rPr>
          <w:rFonts w:ascii="Arial" w:hAnsi="Arial" w:cs="Arial"/>
          <w:sz w:val="24"/>
          <w:szCs w:val="24"/>
        </w:rPr>
        <w:t xml:space="preserve">, a las </w:t>
      </w:r>
      <w:r w:rsidRPr="00AA00FF">
        <w:rPr>
          <w:rFonts w:ascii="Arial" w:hAnsi="Arial" w:cs="Arial"/>
          <w:sz w:val="24"/>
          <w:szCs w:val="24"/>
        </w:rPr>
        <w:t>7:00 de la noche, se efectuará el cierre vial de la glorieta ubicada sobre la Institución Educativa Municipal Pedagógico, sector Río Pasto.</w:t>
      </w:r>
    </w:p>
    <w:p w14:paraId="6A7E7CCF" w14:textId="41039BD1" w:rsidR="00940C1A" w:rsidRPr="00AA00FF" w:rsidRDefault="00AA00FF" w:rsidP="00AA00F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A00FF">
        <w:rPr>
          <w:rFonts w:ascii="Arial" w:hAnsi="Arial" w:cs="Arial"/>
          <w:sz w:val="24"/>
          <w:szCs w:val="24"/>
        </w:rPr>
        <w:t>El s</w:t>
      </w:r>
      <w:r w:rsidR="00940C1A" w:rsidRPr="00AA00FF">
        <w:rPr>
          <w:rFonts w:ascii="Arial" w:hAnsi="Arial" w:cs="Arial"/>
          <w:sz w:val="24"/>
          <w:szCs w:val="24"/>
        </w:rPr>
        <w:t>ecretario de Tránsito y Transporte, Javier Recalde Martínez, pidió a los conductores que se movilizan por ese sector para llegar hasta el norte de la ciudad, tomar vías alternas como la carrera 27 con calle 20.</w:t>
      </w:r>
    </w:p>
    <w:p w14:paraId="1186FD8C" w14:textId="6B92C2ED" w:rsidR="00940C1A" w:rsidRPr="00AA00FF" w:rsidRDefault="00940C1A" w:rsidP="00AA00F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A00FF">
        <w:rPr>
          <w:rFonts w:ascii="Arial" w:hAnsi="Arial" w:cs="Arial"/>
          <w:sz w:val="24"/>
          <w:szCs w:val="24"/>
        </w:rPr>
        <w:t>“La ciudad avanza en la ejecución de obras muy importantes, por eso</w:t>
      </w:r>
      <w:r w:rsidR="00AA00FF" w:rsidRPr="00AA00FF">
        <w:rPr>
          <w:rFonts w:ascii="Arial" w:hAnsi="Arial" w:cs="Arial"/>
          <w:sz w:val="24"/>
          <w:szCs w:val="24"/>
        </w:rPr>
        <w:t>,</w:t>
      </w:r>
      <w:r w:rsidRPr="00AA00FF">
        <w:rPr>
          <w:rFonts w:ascii="Arial" w:hAnsi="Arial" w:cs="Arial"/>
          <w:sz w:val="24"/>
          <w:szCs w:val="24"/>
        </w:rPr>
        <w:t xml:space="preserve"> solicitamos el apoyo y pacie</w:t>
      </w:r>
      <w:r w:rsidR="00AA00FF" w:rsidRPr="00AA00FF">
        <w:rPr>
          <w:rFonts w:ascii="Arial" w:hAnsi="Arial" w:cs="Arial"/>
          <w:sz w:val="24"/>
          <w:szCs w:val="24"/>
        </w:rPr>
        <w:t>nci</w:t>
      </w:r>
      <w:r w:rsidR="00993719">
        <w:rPr>
          <w:rFonts w:ascii="Arial" w:hAnsi="Arial" w:cs="Arial"/>
          <w:sz w:val="24"/>
          <w:szCs w:val="24"/>
        </w:rPr>
        <w:t>a de la ciudadanía para que e</w:t>
      </w:r>
      <w:bookmarkStart w:id="0" w:name="_GoBack"/>
      <w:bookmarkEnd w:id="0"/>
      <w:r w:rsidRPr="00AA00FF">
        <w:rPr>
          <w:rFonts w:ascii="Arial" w:hAnsi="Arial" w:cs="Arial"/>
          <w:sz w:val="24"/>
          <w:szCs w:val="24"/>
        </w:rPr>
        <w:t>stas se desarrollen de la mejor manera y se minimicen los traumatismos en la movilidad”, agregó el funcionario.</w:t>
      </w:r>
    </w:p>
    <w:p w14:paraId="02B9B05D" w14:textId="2282D8B3" w:rsidR="00940C1A" w:rsidRPr="00AA00FF" w:rsidRDefault="00940C1A" w:rsidP="00AA00F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A00FF">
        <w:rPr>
          <w:rFonts w:ascii="Arial" w:hAnsi="Arial" w:cs="Arial"/>
          <w:sz w:val="24"/>
          <w:szCs w:val="24"/>
        </w:rPr>
        <w:t>Finalmente, señaló que con el personal operativo de la Secretaría de Tránsito se hará presencia en la zona para apoyar la regulación del tráfico vehicular y acompañar el desarrollo de los trabajos.</w:t>
      </w:r>
    </w:p>
    <w:p w14:paraId="70BAA2A3" w14:textId="77777777" w:rsidR="00EB78D4" w:rsidRPr="00940C1A" w:rsidRDefault="00EB78D4" w:rsidP="0083786D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sectPr w:rsidR="00EB78D4" w:rsidRPr="00940C1A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046939"/>
    <w:multiLevelType w:val="hybridMultilevel"/>
    <w:tmpl w:val="E4CC0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00141"/>
    <w:rsid w:val="00012A73"/>
    <w:rsid w:val="00030CD2"/>
    <w:rsid w:val="000335C8"/>
    <w:rsid w:val="00036D05"/>
    <w:rsid w:val="000D317F"/>
    <w:rsid w:val="000D4E46"/>
    <w:rsid w:val="000E0D05"/>
    <w:rsid w:val="0013269D"/>
    <w:rsid w:val="00150CEC"/>
    <w:rsid w:val="001530B3"/>
    <w:rsid w:val="00166458"/>
    <w:rsid w:val="0017309C"/>
    <w:rsid w:val="0018514E"/>
    <w:rsid w:val="00192BFD"/>
    <w:rsid w:val="00194C6A"/>
    <w:rsid w:val="001C26C9"/>
    <w:rsid w:val="00210176"/>
    <w:rsid w:val="00222732"/>
    <w:rsid w:val="00251D6A"/>
    <w:rsid w:val="002575C2"/>
    <w:rsid w:val="00282489"/>
    <w:rsid w:val="00282A73"/>
    <w:rsid w:val="00286EEB"/>
    <w:rsid w:val="002A795D"/>
    <w:rsid w:val="002C1398"/>
    <w:rsid w:val="002C33F1"/>
    <w:rsid w:val="002E0A24"/>
    <w:rsid w:val="002F523C"/>
    <w:rsid w:val="00301A94"/>
    <w:rsid w:val="00315D48"/>
    <w:rsid w:val="00326711"/>
    <w:rsid w:val="0033238D"/>
    <w:rsid w:val="00354B4F"/>
    <w:rsid w:val="003850A5"/>
    <w:rsid w:val="003B4553"/>
    <w:rsid w:val="003E473D"/>
    <w:rsid w:val="003E5F9E"/>
    <w:rsid w:val="003F04BE"/>
    <w:rsid w:val="0040118E"/>
    <w:rsid w:val="004031B1"/>
    <w:rsid w:val="0043197D"/>
    <w:rsid w:val="004455E4"/>
    <w:rsid w:val="0046536F"/>
    <w:rsid w:val="004729DA"/>
    <w:rsid w:val="004851BD"/>
    <w:rsid w:val="004932CC"/>
    <w:rsid w:val="004A7C62"/>
    <w:rsid w:val="004B713A"/>
    <w:rsid w:val="004C44FB"/>
    <w:rsid w:val="004E5900"/>
    <w:rsid w:val="004F1D15"/>
    <w:rsid w:val="00510C5F"/>
    <w:rsid w:val="00524F85"/>
    <w:rsid w:val="00547A58"/>
    <w:rsid w:val="00566489"/>
    <w:rsid w:val="005C3B6E"/>
    <w:rsid w:val="005C3FDA"/>
    <w:rsid w:val="005C655F"/>
    <w:rsid w:val="005E3B5F"/>
    <w:rsid w:val="006046A0"/>
    <w:rsid w:val="00604F67"/>
    <w:rsid w:val="006134F0"/>
    <w:rsid w:val="0065558C"/>
    <w:rsid w:val="006632CC"/>
    <w:rsid w:val="00674508"/>
    <w:rsid w:val="006845AF"/>
    <w:rsid w:val="006B1570"/>
    <w:rsid w:val="006D75CA"/>
    <w:rsid w:val="006F23C0"/>
    <w:rsid w:val="006F2EEE"/>
    <w:rsid w:val="00703343"/>
    <w:rsid w:val="00717EED"/>
    <w:rsid w:val="00724B81"/>
    <w:rsid w:val="0072589B"/>
    <w:rsid w:val="00725ADD"/>
    <w:rsid w:val="0076256D"/>
    <w:rsid w:val="00776C20"/>
    <w:rsid w:val="007A55F2"/>
    <w:rsid w:val="007B0DD1"/>
    <w:rsid w:val="007E5FC5"/>
    <w:rsid w:val="00804E05"/>
    <w:rsid w:val="00830C81"/>
    <w:rsid w:val="00832A6C"/>
    <w:rsid w:val="0083786D"/>
    <w:rsid w:val="00845C4B"/>
    <w:rsid w:val="00851FFC"/>
    <w:rsid w:val="0085412E"/>
    <w:rsid w:val="00855177"/>
    <w:rsid w:val="00856624"/>
    <w:rsid w:val="00862C6F"/>
    <w:rsid w:val="008849E8"/>
    <w:rsid w:val="00886675"/>
    <w:rsid w:val="00887D51"/>
    <w:rsid w:val="00890882"/>
    <w:rsid w:val="008A1D33"/>
    <w:rsid w:val="008B6E4D"/>
    <w:rsid w:val="008C1B68"/>
    <w:rsid w:val="008D19C8"/>
    <w:rsid w:val="00901F99"/>
    <w:rsid w:val="009154A9"/>
    <w:rsid w:val="00921BB5"/>
    <w:rsid w:val="00927207"/>
    <w:rsid w:val="0093297C"/>
    <w:rsid w:val="00940C1A"/>
    <w:rsid w:val="00963E0D"/>
    <w:rsid w:val="00993719"/>
    <w:rsid w:val="009F3A28"/>
    <w:rsid w:val="00A13E49"/>
    <w:rsid w:val="00A17EAC"/>
    <w:rsid w:val="00A3479C"/>
    <w:rsid w:val="00A35D62"/>
    <w:rsid w:val="00A4072A"/>
    <w:rsid w:val="00A52B3E"/>
    <w:rsid w:val="00A717F7"/>
    <w:rsid w:val="00A74E4F"/>
    <w:rsid w:val="00A76744"/>
    <w:rsid w:val="00AA00FF"/>
    <w:rsid w:val="00AC20D5"/>
    <w:rsid w:val="00B00284"/>
    <w:rsid w:val="00B017D3"/>
    <w:rsid w:val="00B506DD"/>
    <w:rsid w:val="00B75064"/>
    <w:rsid w:val="00B8162B"/>
    <w:rsid w:val="00B82196"/>
    <w:rsid w:val="00BA3F58"/>
    <w:rsid w:val="00BA6F2A"/>
    <w:rsid w:val="00CA0CA4"/>
    <w:rsid w:val="00CB1DD8"/>
    <w:rsid w:val="00CB463C"/>
    <w:rsid w:val="00CD2FAD"/>
    <w:rsid w:val="00CF6581"/>
    <w:rsid w:val="00CF7E3B"/>
    <w:rsid w:val="00D02217"/>
    <w:rsid w:val="00D06223"/>
    <w:rsid w:val="00D235BF"/>
    <w:rsid w:val="00D45DE2"/>
    <w:rsid w:val="00D469B3"/>
    <w:rsid w:val="00D534E4"/>
    <w:rsid w:val="00DA2A8F"/>
    <w:rsid w:val="00E1621D"/>
    <w:rsid w:val="00E241DB"/>
    <w:rsid w:val="00E36ECB"/>
    <w:rsid w:val="00E47A04"/>
    <w:rsid w:val="00E52EE5"/>
    <w:rsid w:val="00E634AD"/>
    <w:rsid w:val="00EA466A"/>
    <w:rsid w:val="00EB78D4"/>
    <w:rsid w:val="00EF6EC5"/>
    <w:rsid w:val="00F21BDF"/>
    <w:rsid w:val="00F25D90"/>
    <w:rsid w:val="00F35A9D"/>
    <w:rsid w:val="00F40203"/>
    <w:rsid w:val="00F458B6"/>
    <w:rsid w:val="00F45AA3"/>
    <w:rsid w:val="00F93E9E"/>
    <w:rsid w:val="00FB5D33"/>
    <w:rsid w:val="00FB7B2B"/>
    <w:rsid w:val="00FC2BF9"/>
    <w:rsid w:val="00FC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styleId="NormalWeb">
    <w:name w:val="Normal (Web)"/>
    <w:basedOn w:val="Normal"/>
    <w:uiPriority w:val="99"/>
    <w:unhideWhenUsed/>
    <w:rsid w:val="00A40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ss-901oao">
    <w:name w:val="css-901oao"/>
    <w:basedOn w:val="Fuentedeprrafopredeter"/>
    <w:rsid w:val="007A55F2"/>
  </w:style>
  <w:style w:type="character" w:customStyle="1" w:styleId="r-18u37iz">
    <w:name w:val="r-18u37iz"/>
    <w:basedOn w:val="Fuentedeprrafopredeter"/>
    <w:rsid w:val="007A55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97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630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46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333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1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0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14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874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30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8460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817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8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187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20</cp:revision>
  <cp:lastPrinted>2022-04-26T03:04:00Z</cp:lastPrinted>
  <dcterms:created xsi:type="dcterms:W3CDTF">2022-05-14T20:05:00Z</dcterms:created>
  <dcterms:modified xsi:type="dcterms:W3CDTF">2022-05-18T03:54:00Z</dcterms:modified>
</cp:coreProperties>
</file>