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41EEC06C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21E12347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1621D">
        <w:rPr>
          <w:b/>
          <w:color w:val="FFFFFF"/>
        </w:rPr>
        <w:t>2</w:t>
      </w:r>
      <w:r w:rsidR="00EB78D4">
        <w:rPr>
          <w:b/>
          <w:color w:val="FFFFFF"/>
        </w:rPr>
        <w:t>9</w:t>
      </w:r>
      <w:r w:rsidR="00F91F07">
        <w:rPr>
          <w:b/>
          <w:color w:val="FFFFFF"/>
        </w:rPr>
        <w:t>4</w:t>
      </w:r>
    </w:p>
    <w:p w14:paraId="56721806" w14:textId="4B18A0F5" w:rsidR="002E0A24" w:rsidRDefault="009154A9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</w:t>
      </w:r>
      <w:r w:rsidR="00EB78D4">
        <w:rPr>
          <w:b/>
          <w:color w:val="002060"/>
        </w:rPr>
        <w:t>7</w:t>
      </w:r>
      <w:r w:rsidR="007B0DD1">
        <w:rPr>
          <w:b/>
          <w:color w:val="002060"/>
        </w:rPr>
        <w:t xml:space="preserve"> </w:t>
      </w:r>
      <w:r>
        <w:rPr>
          <w:b/>
          <w:color w:val="002060"/>
        </w:rPr>
        <w:t>de mayo de 2022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0175ACD" w14:textId="77777777" w:rsidR="008849E8" w:rsidRDefault="008849E8" w:rsidP="008849E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</w:rPr>
      </w:pPr>
    </w:p>
    <w:p w14:paraId="4AF88FEE" w14:textId="6B47B4E0" w:rsidR="00A01737" w:rsidRPr="002D6641" w:rsidRDefault="00A01737" w:rsidP="00F91F07">
      <w:pPr>
        <w:pStyle w:val="Sinespaciado"/>
        <w:jc w:val="center"/>
        <w:rPr>
          <w:rFonts w:ascii="Arial" w:eastAsia="Calibri" w:hAnsi="Arial" w:cs="Arial"/>
          <w:b/>
          <w:bCs/>
          <w:sz w:val="24"/>
          <w:szCs w:val="24"/>
          <w:lang w:eastAsia="es-CO"/>
        </w:rPr>
      </w:pPr>
      <w:r w:rsidRPr="002D6641">
        <w:rPr>
          <w:rFonts w:ascii="Arial" w:eastAsia="Calibri" w:hAnsi="Arial" w:cs="Arial"/>
          <w:b/>
          <w:bCs/>
          <w:sz w:val="24"/>
          <w:szCs w:val="24"/>
          <w:lang w:eastAsia="es-CO"/>
        </w:rPr>
        <w:t>PROYECTO DE TALLERES ESCUELA DEL BARNIZ DE PASTO</w:t>
      </w:r>
      <w:r>
        <w:rPr>
          <w:rFonts w:ascii="Arial" w:eastAsia="Calibri" w:hAnsi="Arial" w:cs="Arial"/>
          <w:b/>
          <w:bCs/>
          <w:sz w:val="24"/>
          <w:szCs w:val="24"/>
          <w:lang w:eastAsia="es-CO"/>
        </w:rPr>
        <w:t xml:space="preserve"> ADELANTA LA SEGUNDA FASE: ADECUACIÓN DE MUSEOS VIVOS</w:t>
      </w:r>
    </w:p>
    <w:p w14:paraId="3CB68457" w14:textId="77777777" w:rsidR="00A01737" w:rsidRPr="002D6641" w:rsidRDefault="00A01737" w:rsidP="00A01737">
      <w:pPr>
        <w:pStyle w:val="Sinespaciado"/>
        <w:jc w:val="both"/>
        <w:rPr>
          <w:rFonts w:ascii="Arial" w:eastAsia="Calibri" w:hAnsi="Arial" w:cs="Arial"/>
          <w:b/>
          <w:bCs/>
          <w:sz w:val="24"/>
          <w:szCs w:val="24"/>
          <w:lang w:eastAsia="es-CO"/>
        </w:rPr>
      </w:pPr>
    </w:p>
    <w:p w14:paraId="40FFC024" w14:textId="323FDD55" w:rsidR="00A01737" w:rsidRPr="002A7F17" w:rsidRDefault="00F91F07" w:rsidP="00A01737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>
        <w:rPr>
          <w:rFonts w:ascii="Arial" w:eastAsia="Calibri" w:hAnsi="Arial" w:cs="Arial"/>
          <w:bCs/>
          <w:sz w:val="24"/>
          <w:szCs w:val="24"/>
          <w:lang w:eastAsia="es-CO"/>
        </w:rPr>
        <w:t>La Alcaldía de Pasto a</w:t>
      </w:r>
      <w:r w:rsidR="00A01737">
        <w:rPr>
          <w:rFonts w:ascii="Arial" w:eastAsia="Calibri" w:hAnsi="Arial" w:cs="Arial"/>
          <w:bCs/>
          <w:sz w:val="24"/>
          <w:szCs w:val="24"/>
          <w:lang w:eastAsia="es-CO"/>
        </w:rPr>
        <w:t>vanza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 xml:space="preserve"> con</w:t>
      </w:r>
      <w:r w:rsidR="00A01737">
        <w:rPr>
          <w:rFonts w:ascii="Arial" w:eastAsia="Calibri" w:hAnsi="Arial" w:cs="Arial"/>
          <w:bCs/>
          <w:sz w:val="24"/>
          <w:szCs w:val="24"/>
          <w:lang w:eastAsia="es-CO"/>
        </w:rPr>
        <w:t xml:space="preserve"> la segunda fase de</w:t>
      </w:r>
      <w:r w:rsidR="00A01737" w:rsidRPr="001C6543">
        <w:rPr>
          <w:rFonts w:ascii="Arial" w:eastAsia="Calibri" w:hAnsi="Arial" w:cs="Arial"/>
          <w:bCs/>
          <w:sz w:val="24"/>
          <w:szCs w:val="24"/>
          <w:lang w:eastAsia="es-CO"/>
        </w:rPr>
        <w:t xml:space="preserve">l proyecto ‘Talleres Escuela del Barniz de Pasto’, </w:t>
      </w:r>
      <w:r w:rsidR="00A01737" w:rsidRPr="002A7F17">
        <w:rPr>
          <w:rFonts w:ascii="Arial" w:eastAsia="Calibri" w:hAnsi="Arial" w:cs="Arial"/>
          <w:bCs/>
          <w:sz w:val="24"/>
          <w:szCs w:val="24"/>
          <w:lang w:eastAsia="es-CO"/>
        </w:rPr>
        <w:t>que contribuye a la salvaguard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>i</w:t>
      </w:r>
      <w:r w:rsidR="00A01737" w:rsidRPr="002A7F17">
        <w:rPr>
          <w:rFonts w:ascii="Arial" w:eastAsia="Calibri" w:hAnsi="Arial" w:cs="Arial"/>
          <w:bCs/>
          <w:sz w:val="24"/>
          <w:szCs w:val="24"/>
          <w:lang w:eastAsia="es-CO"/>
        </w:rPr>
        <w:t>a del patrimonio de los oficios y saberes tradicionales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 xml:space="preserve">, con </w:t>
      </w:r>
      <w:r w:rsidR="00A01737">
        <w:rPr>
          <w:rFonts w:ascii="Arial" w:eastAsia="Calibri" w:hAnsi="Arial" w:cs="Arial"/>
          <w:bCs/>
          <w:sz w:val="24"/>
          <w:szCs w:val="24"/>
          <w:lang w:eastAsia="es-CO"/>
        </w:rPr>
        <w:t xml:space="preserve">la mejora </w:t>
      </w:r>
      <w:r w:rsidR="00A01737" w:rsidRPr="002A7F17">
        <w:rPr>
          <w:rFonts w:ascii="Arial" w:eastAsia="Calibri" w:hAnsi="Arial" w:cs="Arial"/>
          <w:bCs/>
          <w:sz w:val="24"/>
          <w:szCs w:val="24"/>
          <w:lang w:eastAsia="es-CO"/>
        </w:rPr>
        <w:t xml:space="preserve">de cinco talleres de los maestros del barniz que </w:t>
      </w:r>
      <w:r w:rsidR="00A01737">
        <w:rPr>
          <w:rFonts w:ascii="Arial" w:eastAsia="Calibri" w:hAnsi="Arial" w:cs="Arial"/>
          <w:bCs/>
          <w:sz w:val="24"/>
          <w:szCs w:val="24"/>
          <w:lang w:eastAsia="es-CO"/>
        </w:rPr>
        <w:t xml:space="preserve">se denominarán Museos Vivos. </w:t>
      </w:r>
    </w:p>
    <w:p w14:paraId="2E7B0A4F" w14:textId="77777777" w:rsidR="00A01737" w:rsidRPr="002A7F17" w:rsidRDefault="00A01737" w:rsidP="00A01737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</w:p>
    <w:p w14:paraId="41473B63" w14:textId="7476A98D" w:rsidR="00A01737" w:rsidRPr="002A7F17" w:rsidRDefault="00F91F07" w:rsidP="00A01737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>
        <w:rPr>
          <w:rFonts w:ascii="Arial" w:eastAsia="Calibri" w:hAnsi="Arial" w:cs="Arial"/>
          <w:bCs/>
          <w:sz w:val="24"/>
          <w:szCs w:val="24"/>
          <w:lang w:eastAsia="es-CO"/>
        </w:rPr>
        <w:t>El i</w:t>
      </w:r>
      <w:r w:rsidR="00A01737">
        <w:rPr>
          <w:rFonts w:ascii="Arial" w:eastAsia="Calibri" w:hAnsi="Arial" w:cs="Arial"/>
          <w:bCs/>
          <w:sz w:val="24"/>
          <w:szCs w:val="24"/>
          <w:lang w:eastAsia="es-CO"/>
        </w:rPr>
        <w:t xml:space="preserve">nterventor de los 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>Museos V</w:t>
      </w:r>
      <w:r w:rsidR="00A01737">
        <w:rPr>
          <w:rFonts w:ascii="Arial" w:eastAsia="Calibri" w:hAnsi="Arial" w:cs="Arial"/>
          <w:bCs/>
          <w:sz w:val="24"/>
          <w:szCs w:val="24"/>
          <w:lang w:eastAsia="es-CO"/>
        </w:rPr>
        <w:t>ivos de la Fundación E</w:t>
      </w:r>
      <w:r w:rsidR="00E75974">
        <w:rPr>
          <w:rFonts w:ascii="Arial" w:eastAsia="Calibri" w:hAnsi="Arial" w:cs="Arial"/>
          <w:bCs/>
          <w:sz w:val="24"/>
          <w:szCs w:val="24"/>
          <w:lang w:eastAsia="es-CO"/>
        </w:rPr>
        <w:t xml:space="preserve">scuela Taller de Popayán, </w:t>
      </w:r>
      <w:proofErr w:type="spellStart"/>
      <w:r w:rsidR="00E75974">
        <w:rPr>
          <w:rFonts w:ascii="Arial" w:eastAsia="Calibri" w:hAnsi="Arial" w:cs="Arial"/>
          <w:bCs/>
          <w:sz w:val="24"/>
          <w:szCs w:val="24"/>
          <w:lang w:eastAsia="es-CO"/>
        </w:rPr>
        <w:t>Eulises</w:t>
      </w:r>
      <w:proofErr w:type="spellEnd"/>
      <w:r w:rsidR="00E75974">
        <w:rPr>
          <w:rFonts w:ascii="Arial" w:eastAsia="Calibri" w:hAnsi="Arial" w:cs="Arial"/>
          <w:bCs/>
          <w:sz w:val="24"/>
          <w:szCs w:val="24"/>
          <w:lang w:eastAsia="es-CO"/>
        </w:rPr>
        <w:t xml:space="preserve"> </w:t>
      </w:r>
      <w:bookmarkStart w:id="0" w:name="_GoBack"/>
      <w:bookmarkEnd w:id="0"/>
      <w:r w:rsidR="00A01737">
        <w:rPr>
          <w:rFonts w:ascii="Arial" w:eastAsia="Calibri" w:hAnsi="Arial" w:cs="Arial"/>
          <w:bCs/>
          <w:sz w:val="24"/>
          <w:szCs w:val="24"/>
          <w:lang w:eastAsia="es-CO"/>
        </w:rPr>
        <w:t xml:space="preserve">Guañarita, explicó que con esta intervención los artesanos podrán ofrecer </w:t>
      </w:r>
      <w:r w:rsidR="00A01737" w:rsidRPr="002A7F17">
        <w:rPr>
          <w:rFonts w:ascii="Arial" w:eastAsia="Calibri" w:hAnsi="Arial" w:cs="Arial"/>
          <w:bCs/>
          <w:sz w:val="24"/>
          <w:szCs w:val="24"/>
          <w:lang w:eastAsia="es-CO"/>
        </w:rPr>
        <w:t xml:space="preserve">una mejor atención al público, exhibir </w:t>
      </w:r>
      <w:r w:rsidR="00A01737">
        <w:rPr>
          <w:rFonts w:ascii="Arial" w:eastAsia="Calibri" w:hAnsi="Arial" w:cs="Arial"/>
          <w:bCs/>
          <w:sz w:val="24"/>
          <w:szCs w:val="24"/>
          <w:lang w:eastAsia="es-CO"/>
        </w:rPr>
        <w:t>su</w:t>
      </w:r>
      <w:r w:rsidR="00A01737" w:rsidRPr="002A7F17">
        <w:rPr>
          <w:rFonts w:ascii="Arial" w:eastAsia="Calibri" w:hAnsi="Arial" w:cs="Arial"/>
          <w:bCs/>
          <w:sz w:val="24"/>
          <w:szCs w:val="24"/>
          <w:lang w:eastAsia="es-CO"/>
        </w:rPr>
        <w:t>s productos de una manera más adecuada y realizar demostraciones</w:t>
      </w:r>
      <w:r w:rsidR="00A01737">
        <w:rPr>
          <w:rFonts w:ascii="Arial" w:eastAsia="Calibri" w:hAnsi="Arial" w:cs="Arial"/>
          <w:bCs/>
          <w:sz w:val="24"/>
          <w:szCs w:val="24"/>
          <w:lang w:eastAsia="es-CO"/>
        </w:rPr>
        <w:t xml:space="preserve"> propias de este oficio </w:t>
      </w:r>
      <w:r w:rsidR="00A01737" w:rsidRPr="002A7F17">
        <w:rPr>
          <w:rFonts w:ascii="Arial" w:eastAsia="Calibri" w:hAnsi="Arial" w:cs="Arial"/>
          <w:bCs/>
          <w:sz w:val="24"/>
          <w:szCs w:val="24"/>
          <w:lang w:eastAsia="es-CO"/>
        </w:rPr>
        <w:t xml:space="preserve">a los visitantes. </w:t>
      </w:r>
    </w:p>
    <w:p w14:paraId="64BE11C4" w14:textId="77777777" w:rsidR="00A01737" w:rsidRDefault="00A01737" w:rsidP="00A01737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</w:p>
    <w:p w14:paraId="6ABC6D02" w14:textId="60FB4DA2" w:rsidR="00A01737" w:rsidRDefault="00F91F07" w:rsidP="00A01737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>
        <w:rPr>
          <w:rFonts w:ascii="Arial" w:eastAsia="Calibri" w:hAnsi="Arial" w:cs="Arial"/>
          <w:bCs/>
          <w:sz w:val="24"/>
          <w:szCs w:val="24"/>
          <w:lang w:eastAsia="es-CO"/>
        </w:rPr>
        <w:t xml:space="preserve">“Queremos </w:t>
      </w:r>
      <w:r w:rsidR="00A01737">
        <w:rPr>
          <w:rFonts w:ascii="Arial" w:eastAsia="Calibri" w:hAnsi="Arial" w:cs="Arial"/>
          <w:bCs/>
          <w:sz w:val="24"/>
          <w:szCs w:val="24"/>
          <w:lang w:eastAsia="es-CO"/>
        </w:rPr>
        <w:t xml:space="preserve">que 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>turistas y</w:t>
      </w:r>
      <w:r w:rsidR="00A01737" w:rsidRPr="001C6543">
        <w:rPr>
          <w:rFonts w:ascii="Arial" w:eastAsia="Calibri" w:hAnsi="Arial" w:cs="Arial"/>
          <w:bCs/>
          <w:sz w:val="24"/>
          <w:szCs w:val="24"/>
          <w:lang w:eastAsia="es-CO"/>
        </w:rPr>
        <w:t xml:space="preserve"> personas interesadas en </w:t>
      </w:r>
      <w:r w:rsidR="00A01737">
        <w:rPr>
          <w:rFonts w:ascii="Arial" w:eastAsia="Calibri" w:hAnsi="Arial" w:cs="Arial"/>
          <w:bCs/>
          <w:sz w:val="24"/>
          <w:szCs w:val="24"/>
          <w:lang w:eastAsia="es-CO"/>
        </w:rPr>
        <w:t>conocer</w:t>
      </w:r>
      <w:r w:rsidR="00A01737" w:rsidRPr="001C6543">
        <w:rPr>
          <w:rFonts w:ascii="Arial" w:eastAsia="Calibri" w:hAnsi="Arial" w:cs="Arial"/>
          <w:bCs/>
          <w:sz w:val="24"/>
          <w:szCs w:val="24"/>
          <w:lang w:eastAsia="es-CO"/>
        </w:rPr>
        <w:t xml:space="preserve"> este proceso </w:t>
      </w:r>
      <w:r w:rsidR="00A01737">
        <w:rPr>
          <w:rFonts w:ascii="Arial" w:eastAsia="Calibri" w:hAnsi="Arial" w:cs="Arial"/>
          <w:bCs/>
          <w:sz w:val="24"/>
          <w:szCs w:val="24"/>
          <w:lang w:eastAsia="es-CO"/>
        </w:rPr>
        <w:t>puedan ubicar los tallere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>s, además de a</w:t>
      </w:r>
      <w:r w:rsidR="00A01737">
        <w:rPr>
          <w:rFonts w:ascii="Arial" w:eastAsia="Calibri" w:hAnsi="Arial" w:cs="Arial"/>
          <w:bCs/>
          <w:sz w:val="24"/>
          <w:szCs w:val="24"/>
          <w:lang w:eastAsia="es-CO"/>
        </w:rPr>
        <w:t xml:space="preserve">traer visitantes nacionales y extranjeros; </w:t>
      </w:r>
      <w:r w:rsidR="00A01737" w:rsidRPr="009157B5">
        <w:rPr>
          <w:rFonts w:ascii="Arial" w:eastAsia="Calibri" w:hAnsi="Arial" w:cs="Arial"/>
          <w:bCs/>
          <w:sz w:val="24"/>
          <w:szCs w:val="24"/>
          <w:lang w:eastAsia="es-CO"/>
        </w:rPr>
        <w:t>cada uno de los museos lleva un proceso</w:t>
      </w:r>
      <w:r w:rsidR="00A01737">
        <w:rPr>
          <w:rFonts w:ascii="Arial" w:eastAsia="Calibri" w:hAnsi="Arial" w:cs="Arial"/>
          <w:bCs/>
          <w:sz w:val="24"/>
          <w:szCs w:val="24"/>
          <w:lang w:eastAsia="es-CO"/>
        </w:rPr>
        <w:t xml:space="preserve"> de adecuación diferente para que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 xml:space="preserve"> </w:t>
      </w:r>
      <w:r w:rsidR="00A01737">
        <w:rPr>
          <w:rFonts w:ascii="Arial" w:eastAsia="Calibri" w:hAnsi="Arial" w:cs="Arial"/>
          <w:bCs/>
          <w:sz w:val="24"/>
          <w:szCs w:val="24"/>
          <w:lang w:eastAsia="es-CO"/>
        </w:rPr>
        <w:t>los maestros</w:t>
      </w:r>
      <w:r w:rsidR="00A01737" w:rsidRPr="009157B5">
        <w:rPr>
          <w:rFonts w:ascii="Arial" w:eastAsia="Calibri" w:hAnsi="Arial" w:cs="Arial"/>
          <w:bCs/>
          <w:sz w:val="24"/>
          <w:szCs w:val="24"/>
          <w:lang w:eastAsia="es-CO"/>
        </w:rPr>
        <w:t>,</w:t>
      </w:r>
      <w:r w:rsidR="00A01737">
        <w:rPr>
          <w:rFonts w:ascii="Arial" w:eastAsia="Calibri" w:hAnsi="Arial" w:cs="Arial"/>
          <w:bCs/>
          <w:sz w:val="24"/>
          <w:szCs w:val="24"/>
          <w:lang w:eastAsia="es-CO"/>
        </w:rPr>
        <w:t xml:space="preserve"> aprendices y 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>visitantes</w:t>
      </w:r>
      <w:r w:rsidR="00A01737">
        <w:rPr>
          <w:rFonts w:ascii="Arial" w:eastAsia="Calibri" w:hAnsi="Arial" w:cs="Arial"/>
          <w:bCs/>
          <w:sz w:val="24"/>
          <w:szCs w:val="24"/>
          <w:lang w:eastAsia="es-CO"/>
        </w:rPr>
        <w:t xml:space="preserve"> se sientan cómodos y tengan una experiencia agradable en cada una de las instalaciones”, dijo. </w:t>
      </w:r>
      <w:r w:rsidR="00A01737" w:rsidRPr="009157B5">
        <w:rPr>
          <w:rFonts w:ascii="Arial" w:eastAsia="Calibri" w:hAnsi="Arial" w:cs="Arial"/>
          <w:bCs/>
          <w:sz w:val="24"/>
          <w:szCs w:val="24"/>
          <w:lang w:eastAsia="es-CO"/>
        </w:rPr>
        <w:t xml:space="preserve"> </w:t>
      </w:r>
    </w:p>
    <w:p w14:paraId="59AED9A4" w14:textId="77777777" w:rsidR="00A01737" w:rsidRDefault="00A01737" w:rsidP="00A01737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</w:p>
    <w:p w14:paraId="23E04258" w14:textId="35FC216A" w:rsidR="00A01737" w:rsidRDefault="00A01737" w:rsidP="00A01737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>
        <w:rPr>
          <w:rFonts w:ascii="Arial" w:eastAsia="Calibri" w:hAnsi="Arial" w:cs="Arial"/>
          <w:bCs/>
          <w:sz w:val="24"/>
          <w:szCs w:val="24"/>
          <w:lang w:eastAsia="es-CO"/>
        </w:rPr>
        <w:t xml:space="preserve">La </w:t>
      </w:r>
      <w:r w:rsidR="00F91F07">
        <w:rPr>
          <w:rFonts w:ascii="Arial" w:eastAsia="Calibri" w:hAnsi="Arial" w:cs="Arial"/>
          <w:bCs/>
          <w:sz w:val="24"/>
          <w:szCs w:val="24"/>
          <w:lang w:eastAsia="es-CO"/>
        </w:rPr>
        <w:t>s</w:t>
      </w:r>
      <w:r w:rsidRPr="001C6543">
        <w:rPr>
          <w:rFonts w:ascii="Arial" w:eastAsia="Calibri" w:hAnsi="Arial" w:cs="Arial"/>
          <w:bCs/>
          <w:sz w:val="24"/>
          <w:szCs w:val="24"/>
          <w:lang w:eastAsia="es-CO"/>
        </w:rPr>
        <w:t>ubsec</w:t>
      </w:r>
      <w:r w:rsidR="00F91F07">
        <w:rPr>
          <w:rFonts w:ascii="Arial" w:eastAsia="Calibri" w:hAnsi="Arial" w:cs="Arial"/>
          <w:bCs/>
          <w:sz w:val="24"/>
          <w:szCs w:val="24"/>
          <w:lang w:eastAsia="es-CO"/>
        </w:rPr>
        <w:t>retaria de Formación y Promoción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 xml:space="preserve">, </w:t>
      </w:r>
      <w:proofErr w:type="spellStart"/>
      <w:r>
        <w:rPr>
          <w:rFonts w:ascii="Arial" w:eastAsia="Calibri" w:hAnsi="Arial" w:cs="Arial"/>
          <w:bCs/>
          <w:sz w:val="24"/>
          <w:szCs w:val="24"/>
          <w:lang w:eastAsia="es-CO"/>
        </w:rPr>
        <w:t>Dayra</w:t>
      </w:r>
      <w:proofErr w:type="spellEnd"/>
      <w:r>
        <w:rPr>
          <w:rFonts w:ascii="Arial" w:eastAsia="Calibri" w:hAnsi="Arial" w:cs="Arial"/>
          <w:bCs/>
          <w:sz w:val="24"/>
          <w:szCs w:val="24"/>
          <w:lang w:eastAsia="es-CO"/>
        </w:rPr>
        <w:t xml:space="preserve"> Palacios, precisó que al concluir la remodelación </w:t>
      </w:r>
      <w:r w:rsidRPr="001C6543">
        <w:rPr>
          <w:rFonts w:ascii="Arial" w:eastAsia="Calibri" w:hAnsi="Arial" w:cs="Arial"/>
          <w:bCs/>
          <w:sz w:val="24"/>
          <w:szCs w:val="24"/>
          <w:lang w:eastAsia="es-CO"/>
        </w:rPr>
        <w:t xml:space="preserve">de los talleres que se convertirán en museos vivos, </w:t>
      </w:r>
      <w:r w:rsidR="00F91F07">
        <w:rPr>
          <w:rFonts w:ascii="Arial" w:eastAsia="Calibri" w:hAnsi="Arial" w:cs="Arial"/>
          <w:bCs/>
          <w:sz w:val="24"/>
          <w:szCs w:val="24"/>
          <w:lang w:eastAsia="es-CO"/>
        </w:rPr>
        <w:t>se realizará una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 xml:space="preserve"> </w:t>
      </w:r>
      <w:r w:rsidRPr="001C6543">
        <w:rPr>
          <w:rFonts w:ascii="Arial" w:eastAsia="Calibri" w:hAnsi="Arial" w:cs="Arial"/>
          <w:bCs/>
          <w:sz w:val="24"/>
          <w:szCs w:val="24"/>
          <w:lang w:eastAsia="es-CO"/>
        </w:rPr>
        <w:t xml:space="preserve">articulación con el </w:t>
      </w:r>
      <w:r w:rsidR="00F91F07">
        <w:rPr>
          <w:rFonts w:ascii="Arial" w:eastAsia="Calibri" w:hAnsi="Arial" w:cs="Arial"/>
          <w:bCs/>
          <w:sz w:val="24"/>
          <w:szCs w:val="24"/>
          <w:lang w:eastAsia="es-CO"/>
        </w:rPr>
        <w:t>gremio de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 xml:space="preserve"> </w:t>
      </w:r>
      <w:r w:rsidR="00F91F07">
        <w:rPr>
          <w:rFonts w:ascii="Arial" w:eastAsia="Calibri" w:hAnsi="Arial" w:cs="Arial"/>
          <w:bCs/>
          <w:sz w:val="24"/>
          <w:szCs w:val="24"/>
          <w:lang w:eastAsia="es-CO"/>
        </w:rPr>
        <w:t xml:space="preserve">turismo de Pasto, para generar </w:t>
      </w:r>
      <w:r w:rsidRPr="001C6543">
        <w:rPr>
          <w:rFonts w:ascii="Arial" w:eastAsia="Calibri" w:hAnsi="Arial" w:cs="Arial"/>
          <w:bCs/>
          <w:sz w:val="24"/>
          <w:szCs w:val="24"/>
          <w:lang w:eastAsia="es-CO"/>
        </w:rPr>
        <w:t xml:space="preserve">alianzas </w:t>
      </w:r>
      <w:r w:rsidR="00F91F07">
        <w:rPr>
          <w:rFonts w:ascii="Arial" w:eastAsia="Calibri" w:hAnsi="Arial" w:cs="Arial"/>
          <w:bCs/>
          <w:sz w:val="24"/>
          <w:szCs w:val="24"/>
          <w:lang w:eastAsia="es-CO"/>
        </w:rPr>
        <w:t>que activen</w:t>
      </w:r>
      <w:r w:rsidRPr="001C6543">
        <w:rPr>
          <w:rFonts w:ascii="Arial" w:eastAsia="Calibri" w:hAnsi="Arial" w:cs="Arial"/>
          <w:bCs/>
          <w:sz w:val="24"/>
          <w:szCs w:val="24"/>
          <w:lang w:eastAsia="es-CO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>est</w:t>
      </w:r>
      <w:r w:rsidRPr="001C6543">
        <w:rPr>
          <w:rFonts w:ascii="Arial" w:eastAsia="Calibri" w:hAnsi="Arial" w:cs="Arial"/>
          <w:bCs/>
          <w:sz w:val="24"/>
          <w:szCs w:val="24"/>
          <w:lang w:eastAsia="es-CO"/>
        </w:rPr>
        <w:t xml:space="preserve">os 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>espaci</w:t>
      </w:r>
      <w:r w:rsidRPr="001C6543">
        <w:rPr>
          <w:rFonts w:ascii="Arial" w:eastAsia="Calibri" w:hAnsi="Arial" w:cs="Arial"/>
          <w:bCs/>
          <w:sz w:val="24"/>
          <w:szCs w:val="24"/>
          <w:lang w:eastAsia="es-CO"/>
        </w:rPr>
        <w:t xml:space="preserve">os 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 xml:space="preserve">con la visita frecuente de turistas.  </w:t>
      </w:r>
    </w:p>
    <w:p w14:paraId="6D5DF4AB" w14:textId="77777777" w:rsidR="00A01737" w:rsidRDefault="00A01737" w:rsidP="00A01737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</w:p>
    <w:p w14:paraId="488047FF" w14:textId="7160C270" w:rsidR="00A01737" w:rsidRDefault="00A01737" w:rsidP="00A01737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>
        <w:rPr>
          <w:rFonts w:ascii="Arial" w:eastAsia="Calibri" w:hAnsi="Arial" w:cs="Arial"/>
          <w:bCs/>
          <w:sz w:val="24"/>
          <w:szCs w:val="24"/>
          <w:lang w:eastAsia="es-CO"/>
        </w:rPr>
        <w:t>“P</w:t>
      </w:r>
      <w:r w:rsidR="00F91F07">
        <w:rPr>
          <w:rFonts w:ascii="Arial" w:eastAsia="Calibri" w:hAnsi="Arial" w:cs="Arial"/>
          <w:bCs/>
          <w:sz w:val="24"/>
          <w:szCs w:val="24"/>
          <w:lang w:eastAsia="es-CO"/>
        </w:rPr>
        <w:t>ara nosotros los artesanos del B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 xml:space="preserve">arniz este es un </w:t>
      </w:r>
      <w:r w:rsidRPr="001C6543">
        <w:rPr>
          <w:rFonts w:ascii="Arial" w:eastAsia="Calibri" w:hAnsi="Arial" w:cs="Arial"/>
          <w:bCs/>
          <w:sz w:val="24"/>
          <w:szCs w:val="24"/>
          <w:lang w:eastAsia="es-CO"/>
        </w:rPr>
        <w:t xml:space="preserve">proyecto 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>muy importante p</w:t>
      </w:r>
      <w:r w:rsidRPr="001C6543">
        <w:rPr>
          <w:rFonts w:ascii="Arial" w:eastAsia="Calibri" w:hAnsi="Arial" w:cs="Arial"/>
          <w:bCs/>
          <w:sz w:val="24"/>
          <w:szCs w:val="24"/>
          <w:lang w:eastAsia="es-CO"/>
        </w:rPr>
        <w:t>orque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 xml:space="preserve"> nos permitirá </w:t>
      </w:r>
      <w:r w:rsidRPr="001C6543">
        <w:rPr>
          <w:rFonts w:ascii="Arial" w:eastAsia="Calibri" w:hAnsi="Arial" w:cs="Arial"/>
          <w:bCs/>
          <w:sz w:val="24"/>
          <w:szCs w:val="24"/>
          <w:lang w:eastAsia="es-CO"/>
        </w:rPr>
        <w:t>organizar nuestro lugar de trabajo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>.</w:t>
      </w:r>
      <w:r w:rsidRPr="001C6543">
        <w:rPr>
          <w:rFonts w:ascii="Arial" w:eastAsia="Calibri" w:hAnsi="Arial" w:cs="Arial"/>
          <w:bCs/>
          <w:sz w:val="24"/>
          <w:szCs w:val="24"/>
          <w:lang w:eastAsia="es-CO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>E</w:t>
      </w:r>
      <w:r w:rsidRPr="001C6543">
        <w:rPr>
          <w:rFonts w:ascii="Arial" w:eastAsia="Calibri" w:hAnsi="Arial" w:cs="Arial"/>
          <w:bCs/>
          <w:sz w:val="24"/>
          <w:szCs w:val="24"/>
          <w:lang w:eastAsia="es-CO"/>
        </w:rPr>
        <w:t xml:space="preserve">stas mejoras 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 xml:space="preserve">generan </w:t>
      </w:r>
      <w:r w:rsidRPr="001C6543">
        <w:rPr>
          <w:rFonts w:ascii="Arial" w:eastAsia="Calibri" w:hAnsi="Arial" w:cs="Arial"/>
          <w:bCs/>
          <w:sz w:val="24"/>
          <w:szCs w:val="24"/>
          <w:lang w:eastAsia="es-CO"/>
        </w:rPr>
        <w:t>un 90% de beneficio en la parte productiva y en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 xml:space="preserve"> el </w:t>
      </w:r>
      <w:r w:rsidRPr="001C6543">
        <w:rPr>
          <w:rFonts w:ascii="Arial" w:eastAsia="Calibri" w:hAnsi="Arial" w:cs="Arial"/>
          <w:bCs/>
          <w:sz w:val="24"/>
          <w:szCs w:val="24"/>
          <w:lang w:eastAsia="es-CO"/>
        </w:rPr>
        <w:t xml:space="preserve">bienestar 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 xml:space="preserve">del equipo de trabajo; tendremos </w:t>
      </w:r>
      <w:r w:rsidRPr="001C6543">
        <w:rPr>
          <w:rFonts w:ascii="Arial" w:eastAsia="Calibri" w:hAnsi="Arial" w:cs="Arial"/>
          <w:bCs/>
          <w:sz w:val="24"/>
          <w:szCs w:val="24"/>
          <w:lang w:eastAsia="es-CO"/>
        </w:rPr>
        <w:t>un espacio adecuado para exhibición y venta de nuestros productos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 xml:space="preserve">, en donde podremos atender a toda la gente interesada en </w:t>
      </w:r>
      <w:r w:rsidRPr="001C6543">
        <w:rPr>
          <w:rFonts w:ascii="Arial" w:eastAsia="Calibri" w:hAnsi="Arial" w:cs="Arial"/>
          <w:bCs/>
          <w:sz w:val="24"/>
          <w:szCs w:val="24"/>
          <w:lang w:eastAsia="es-CO"/>
        </w:rPr>
        <w:t xml:space="preserve">conocer más nuestro 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>of</w:t>
      </w:r>
      <w:r w:rsidR="00F91F07">
        <w:rPr>
          <w:rFonts w:ascii="Arial" w:eastAsia="Calibri" w:hAnsi="Arial" w:cs="Arial"/>
          <w:bCs/>
          <w:sz w:val="24"/>
          <w:szCs w:val="24"/>
          <w:lang w:eastAsia="es-CO"/>
        </w:rPr>
        <w:t>icio”, comentó el artesano del B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 xml:space="preserve">arniz de Pasto, Germán Obando. </w:t>
      </w:r>
    </w:p>
    <w:p w14:paraId="7C56CF7C" w14:textId="77777777" w:rsidR="00A01737" w:rsidRDefault="00A01737" w:rsidP="00A01737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</w:p>
    <w:p w14:paraId="2962BDB0" w14:textId="77777777" w:rsidR="00A01737" w:rsidRDefault="00A01737" w:rsidP="00A01737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>
        <w:rPr>
          <w:rFonts w:ascii="Arial" w:eastAsia="Calibri" w:hAnsi="Arial" w:cs="Arial"/>
          <w:bCs/>
          <w:sz w:val="24"/>
          <w:szCs w:val="24"/>
          <w:lang w:eastAsia="es-CO"/>
        </w:rPr>
        <w:t xml:space="preserve">De igual manera, el artesano Richard Valderrama, agradeció </w:t>
      </w:r>
      <w:r w:rsidRPr="001C6543">
        <w:rPr>
          <w:rFonts w:ascii="Arial" w:eastAsia="Calibri" w:hAnsi="Arial" w:cs="Arial"/>
          <w:bCs/>
          <w:sz w:val="24"/>
          <w:szCs w:val="24"/>
          <w:lang w:eastAsia="es-CO"/>
        </w:rPr>
        <w:t>al Ministerio de Cultura, a la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 xml:space="preserve"> Unión Europea, a AECID, a la Fundación </w:t>
      </w:r>
      <w:r w:rsidRPr="001C6543">
        <w:rPr>
          <w:rFonts w:ascii="Arial" w:eastAsia="Calibri" w:hAnsi="Arial" w:cs="Arial"/>
          <w:bCs/>
          <w:sz w:val="24"/>
          <w:szCs w:val="24"/>
          <w:lang w:eastAsia="es-CO"/>
        </w:rPr>
        <w:t>Escuela Taller de Popayán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 xml:space="preserve"> y a la Alcaldía de Pasto por ejecutar este proyecto que les permitirá promover la enseñanza de la técnica y mejorar la </w:t>
      </w:r>
      <w:r w:rsidRPr="00953717">
        <w:rPr>
          <w:rFonts w:ascii="Arial" w:eastAsia="Calibri" w:hAnsi="Arial" w:cs="Arial"/>
          <w:bCs/>
          <w:sz w:val="24"/>
          <w:szCs w:val="24"/>
          <w:lang w:eastAsia="es-CO"/>
        </w:rPr>
        <w:t xml:space="preserve">comercialización de 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>su</w:t>
      </w:r>
      <w:r w:rsidRPr="00953717">
        <w:rPr>
          <w:rFonts w:ascii="Arial" w:eastAsia="Calibri" w:hAnsi="Arial" w:cs="Arial"/>
          <w:bCs/>
          <w:sz w:val="24"/>
          <w:szCs w:val="24"/>
          <w:lang w:eastAsia="es-CO"/>
        </w:rPr>
        <w:t>s productos.</w:t>
      </w:r>
    </w:p>
    <w:p w14:paraId="4C13C34E" w14:textId="77777777" w:rsidR="00A01737" w:rsidRDefault="00A01737" w:rsidP="00A01737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</w:p>
    <w:p w14:paraId="2D387448" w14:textId="77777777" w:rsidR="00A01737" w:rsidRPr="002D6641" w:rsidRDefault="00A01737" w:rsidP="00A01737">
      <w:pPr>
        <w:pStyle w:val="Sinespaciado"/>
        <w:jc w:val="both"/>
        <w:rPr>
          <w:rFonts w:ascii="Arial" w:hAnsi="Arial" w:cs="Arial"/>
          <w:sz w:val="24"/>
        </w:rPr>
      </w:pPr>
      <w:r w:rsidRPr="009506F7">
        <w:rPr>
          <w:rFonts w:ascii="Arial" w:hAnsi="Arial" w:cs="Arial"/>
          <w:sz w:val="24"/>
        </w:rPr>
        <w:t xml:space="preserve"> </w:t>
      </w:r>
    </w:p>
    <w:p w14:paraId="70BAA2A3" w14:textId="77777777" w:rsidR="00EB78D4" w:rsidRPr="00A01737" w:rsidRDefault="00EB78D4" w:rsidP="00A01737">
      <w:pPr>
        <w:spacing w:line="240" w:lineRule="auto"/>
        <w:jc w:val="center"/>
        <w:rPr>
          <w:rFonts w:ascii="Arial" w:hAnsi="Arial" w:cs="Arial"/>
          <w:sz w:val="28"/>
          <w:szCs w:val="24"/>
        </w:rPr>
      </w:pPr>
    </w:p>
    <w:sectPr w:rsidR="00EB78D4" w:rsidRPr="00A01737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0CD2"/>
    <w:rsid w:val="000335C8"/>
    <w:rsid w:val="00036D05"/>
    <w:rsid w:val="00050C87"/>
    <w:rsid w:val="000D317F"/>
    <w:rsid w:val="000D4E46"/>
    <w:rsid w:val="000E0D05"/>
    <w:rsid w:val="0013269D"/>
    <w:rsid w:val="00150CEC"/>
    <w:rsid w:val="001530B3"/>
    <w:rsid w:val="00166458"/>
    <w:rsid w:val="0017309C"/>
    <w:rsid w:val="0018514E"/>
    <w:rsid w:val="00192BFD"/>
    <w:rsid w:val="00194C6A"/>
    <w:rsid w:val="001C26C9"/>
    <w:rsid w:val="00210176"/>
    <w:rsid w:val="00222732"/>
    <w:rsid w:val="00251D6A"/>
    <w:rsid w:val="002575C2"/>
    <w:rsid w:val="00282489"/>
    <w:rsid w:val="00282A73"/>
    <w:rsid w:val="00286EEB"/>
    <w:rsid w:val="002C1398"/>
    <w:rsid w:val="002C33F1"/>
    <w:rsid w:val="002E0A24"/>
    <w:rsid w:val="002F523C"/>
    <w:rsid w:val="00301A94"/>
    <w:rsid w:val="00315D48"/>
    <w:rsid w:val="00326711"/>
    <w:rsid w:val="0033238D"/>
    <w:rsid w:val="00354B4F"/>
    <w:rsid w:val="003850A5"/>
    <w:rsid w:val="003B4553"/>
    <w:rsid w:val="003E473D"/>
    <w:rsid w:val="003E5F9E"/>
    <w:rsid w:val="003F04BE"/>
    <w:rsid w:val="0040118E"/>
    <w:rsid w:val="004031B1"/>
    <w:rsid w:val="0043197D"/>
    <w:rsid w:val="004455E4"/>
    <w:rsid w:val="0046536F"/>
    <w:rsid w:val="004729DA"/>
    <w:rsid w:val="004851BD"/>
    <w:rsid w:val="004932CC"/>
    <w:rsid w:val="004A7C62"/>
    <w:rsid w:val="004B713A"/>
    <w:rsid w:val="004C44FB"/>
    <w:rsid w:val="004E5900"/>
    <w:rsid w:val="004F1D15"/>
    <w:rsid w:val="00510C5F"/>
    <w:rsid w:val="00524F85"/>
    <w:rsid w:val="00547A58"/>
    <w:rsid w:val="00566489"/>
    <w:rsid w:val="005C3B6E"/>
    <w:rsid w:val="005C3FDA"/>
    <w:rsid w:val="005C655F"/>
    <w:rsid w:val="005E3B5F"/>
    <w:rsid w:val="006046A0"/>
    <w:rsid w:val="00604F67"/>
    <w:rsid w:val="006134F0"/>
    <w:rsid w:val="0065558C"/>
    <w:rsid w:val="006632CC"/>
    <w:rsid w:val="00674508"/>
    <w:rsid w:val="006845AF"/>
    <w:rsid w:val="006B1570"/>
    <w:rsid w:val="006D75CA"/>
    <w:rsid w:val="006F23C0"/>
    <w:rsid w:val="006F2EEE"/>
    <w:rsid w:val="00703343"/>
    <w:rsid w:val="00717EED"/>
    <w:rsid w:val="00724B81"/>
    <w:rsid w:val="0072589B"/>
    <w:rsid w:val="00725ADD"/>
    <w:rsid w:val="0076256D"/>
    <w:rsid w:val="00776C20"/>
    <w:rsid w:val="007A55F2"/>
    <w:rsid w:val="007B0DD1"/>
    <w:rsid w:val="007E5FC5"/>
    <w:rsid w:val="00804E05"/>
    <w:rsid w:val="00830C81"/>
    <w:rsid w:val="00832A6C"/>
    <w:rsid w:val="0083786D"/>
    <w:rsid w:val="00845C4B"/>
    <w:rsid w:val="00851FFC"/>
    <w:rsid w:val="0085412E"/>
    <w:rsid w:val="00855177"/>
    <w:rsid w:val="00856624"/>
    <w:rsid w:val="00862C6F"/>
    <w:rsid w:val="008849E8"/>
    <w:rsid w:val="00886675"/>
    <w:rsid w:val="00887D51"/>
    <w:rsid w:val="00890882"/>
    <w:rsid w:val="008A1D33"/>
    <w:rsid w:val="008B6E4D"/>
    <w:rsid w:val="008C1B68"/>
    <w:rsid w:val="008D19C8"/>
    <w:rsid w:val="008F7665"/>
    <w:rsid w:val="00901F99"/>
    <w:rsid w:val="009154A9"/>
    <w:rsid w:val="00921BB5"/>
    <w:rsid w:val="00927207"/>
    <w:rsid w:val="0093297C"/>
    <w:rsid w:val="00940C1A"/>
    <w:rsid w:val="00963E0D"/>
    <w:rsid w:val="009F3A28"/>
    <w:rsid w:val="00A01737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20D5"/>
    <w:rsid w:val="00B00284"/>
    <w:rsid w:val="00B017D3"/>
    <w:rsid w:val="00B506DD"/>
    <w:rsid w:val="00B75064"/>
    <w:rsid w:val="00B8162B"/>
    <w:rsid w:val="00B82196"/>
    <w:rsid w:val="00BA3F58"/>
    <w:rsid w:val="00BA6F2A"/>
    <w:rsid w:val="00CA0CA4"/>
    <w:rsid w:val="00CB1DD8"/>
    <w:rsid w:val="00CB463C"/>
    <w:rsid w:val="00CD2FAD"/>
    <w:rsid w:val="00CF6581"/>
    <w:rsid w:val="00CF7E3B"/>
    <w:rsid w:val="00D02217"/>
    <w:rsid w:val="00D06223"/>
    <w:rsid w:val="00D235BF"/>
    <w:rsid w:val="00D45DE2"/>
    <w:rsid w:val="00D469B3"/>
    <w:rsid w:val="00D534E4"/>
    <w:rsid w:val="00DA2A8F"/>
    <w:rsid w:val="00E1621D"/>
    <w:rsid w:val="00E241DB"/>
    <w:rsid w:val="00E36ECB"/>
    <w:rsid w:val="00E47A04"/>
    <w:rsid w:val="00E52EE5"/>
    <w:rsid w:val="00E634AD"/>
    <w:rsid w:val="00E75974"/>
    <w:rsid w:val="00EA466A"/>
    <w:rsid w:val="00EB78D4"/>
    <w:rsid w:val="00EF6EC5"/>
    <w:rsid w:val="00F21BDF"/>
    <w:rsid w:val="00F25D90"/>
    <w:rsid w:val="00F35A9D"/>
    <w:rsid w:val="00F40203"/>
    <w:rsid w:val="00F458B6"/>
    <w:rsid w:val="00F45AA3"/>
    <w:rsid w:val="00F91F07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901oao">
    <w:name w:val="css-901oao"/>
    <w:basedOn w:val="Fuentedeprrafopredeter"/>
    <w:rsid w:val="007A55F2"/>
  </w:style>
  <w:style w:type="character" w:customStyle="1" w:styleId="r-18u37iz">
    <w:name w:val="r-18u37iz"/>
    <w:basedOn w:val="Fuentedeprrafopredeter"/>
    <w:rsid w:val="007A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23</cp:revision>
  <cp:lastPrinted>2022-04-26T03:04:00Z</cp:lastPrinted>
  <dcterms:created xsi:type="dcterms:W3CDTF">2022-05-14T20:05:00Z</dcterms:created>
  <dcterms:modified xsi:type="dcterms:W3CDTF">2022-05-18T03:30:00Z</dcterms:modified>
</cp:coreProperties>
</file>