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5E960BE8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1E12347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30039">
        <w:rPr>
          <w:noProof/>
        </w:rPr>
        <w:t xml:space="preserve"> </w:t>
      </w:r>
      <w:r w:rsidR="00AB7CDB">
        <w:rPr>
          <w:b/>
          <w:color w:val="FFFFFF"/>
        </w:rPr>
        <w:t>30</w:t>
      </w:r>
      <w:r w:rsidR="00987E5A">
        <w:rPr>
          <w:b/>
          <w:color w:val="FFFFFF"/>
        </w:rPr>
        <w:t>5</w:t>
      </w:r>
    </w:p>
    <w:p w14:paraId="56721806" w14:textId="494B37EC" w:rsidR="002E0A24" w:rsidRDefault="00160C59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20</w:t>
      </w:r>
      <w:r w:rsidR="007B0DD1">
        <w:rPr>
          <w:b/>
          <w:color w:val="002060"/>
        </w:rPr>
        <w:t xml:space="preserve"> </w:t>
      </w:r>
      <w:r w:rsidR="009154A9">
        <w:rPr>
          <w:b/>
          <w:color w:val="002060"/>
        </w:rPr>
        <w:t>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27C478D1" w14:textId="3E7A06A2" w:rsidR="00062CA4" w:rsidRPr="00062CA4" w:rsidRDefault="00744FB0" w:rsidP="00062CA4">
      <w:pPr>
        <w:pStyle w:val="Sinespaciado"/>
        <w:jc w:val="center"/>
        <w:rPr>
          <w:rFonts w:ascii="Arial" w:eastAsia="Calibri" w:hAnsi="Arial" w:cs="Arial"/>
          <w:b/>
          <w:sz w:val="24"/>
          <w:lang w:eastAsia="es-CO"/>
        </w:rPr>
      </w:pPr>
      <w:r>
        <w:rPr>
          <w:rFonts w:ascii="Arial" w:eastAsia="Calibri" w:hAnsi="Arial" w:cs="Arial"/>
          <w:sz w:val="24"/>
          <w:szCs w:val="24"/>
          <w:lang w:eastAsia="es-CO"/>
        </w:rPr>
        <w:br/>
      </w:r>
      <w:r w:rsidR="00062CA4" w:rsidRPr="00062CA4">
        <w:rPr>
          <w:rFonts w:ascii="Arial" w:eastAsia="Calibri" w:hAnsi="Arial" w:cs="Arial"/>
          <w:b/>
          <w:sz w:val="24"/>
          <w:lang w:eastAsia="es-CO"/>
        </w:rPr>
        <w:t xml:space="preserve">EN </w:t>
      </w:r>
      <w:r w:rsidR="00A36A3B">
        <w:rPr>
          <w:rFonts w:ascii="Arial" w:eastAsia="Calibri" w:hAnsi="Arial" w:cs="Arial"/>
          <w:b/>
          <w:sz w:val="24"/>
          <w:lang w:eastAsia="es-CO"/>
        </w:rPr>
        <w:t xml:space="preserve">LAS </w:t>
      </w:r>
      <w:r w:rsidR="00062CA4" w:rsidRPr="00062CA4">
        <w:rPr>
          <w:rFonts w:ascii="Arial" w:eastAsia="Calibri" w:hAnsi="Arial" w:cs="Arial"/>
          <w:b/>
          <w:sz w:val="24"/>
          <w:lang w:eastAsia="es-CO"/>
        </w:rPr>
        <w:t>INSTITUCIONES EDUCATIVAS DEL MUNICIPIO DE PASTO, LA COMUNIDAD DEBERÁ CONTINUAR CON EL USO DE TAPABOCAS</w:t>
      </w:r>
    </w:p>
    <w:p w14:paraId="375BBFB8" w14:textId="77777777" w:rsidR="00062CA4" w:rsidRPr="00062CA4" w:rsidRDefault="00062CA4" w:rsidP="00062CA4">
      <w:pPr>
        <w:pStyle w:val="Sinespaciado"/>
        <w:jc w:val="center"/>
        <w:rPr>
          <w:rFonts w:ascii="Arial" w:eastAsia="Calibri" w:hAnsi="Arial" w:cs="Arial"/>
          <w:b/>
          <w:sz w:val="24"/>
          <w:lang w:eastAsia="es-CO"/>
        </w:rPr>
      </w:pPr>
    </w:p>
    <w:p w14:paraId="55D6CEDC" w14:textId="77777777" w:rsidR="00062CA4" w:rsidRPr="00B93897" w:rsidRDefault="00062CA4" w:rsidP="00B93897">
      <w:pPr>
        <w:pStyle w:val="Sinespaciado"/>
        <w:jc w:val="both"/>
        <w:rPr>
          <w:rFonts w:ascii="Arial" w:eastAsia="Calibri" w:hAnsi="Arial" w:cs="Arial"/>
          <w:sz w:val="24"/>
          <w:lang w:eastAsia="es-CO"/>
        </w:rPr>
      </w:pPr>
      <w:r w:rsidRPr="00B93897">
        <w:rPr>
          <w:rFonts w:ascii="Arial" w:eastAsia="Calibri" w:hAnsi="Arial" w:cs="Arial"/>
          <w:sz w:val="24"/>
          <w:lang w:eastAsia="es-CO"/>
        </w:rPr>
        <w:t xml:space="preserve">Ante el anuncio del Ministerio de Salud referente a la eliminación del tapabocas en establecimientos educativos, la Alcaldía de Pasto, a través de la Secretaría de Educación, se permite informar que esta medida no podrá ser aplicada en el municipio debido a que el porcentaje de cobertura de vacunación en primeras dosis de refuerzo no supera el 40%, como establece la medida nacional que permite acoger esta normatividad. </w:t>
      </w:r>
    </w:p>
    <w:p w14:paraId="2CCA9FAC" w14:textId="77777777" w:rsidR="00062CA4" w:rsidRPr="00B93897" w:rsidRDefault="00062CA4" w:rsidP="00B93897">
      <w:pPr>
        <w:pStyle w:val="Sinespaciado"/>
        <w:jc w:val="both"/>
        <w:rPr>
          <w:rFonts w:ascii="Arial" w:eastAsia="Calibri" w:hAnsi="Arial" w:cs="Arial"/>
          <w:sz w:val="24"/>
          <w:lang w:eastAsia="es-CO"/>
        </w:rPr>
      </w:pPr>
    </w:p>
    <w:p w14:paraId="745C437A" w14:textId="77777777" w:rsidR="00062CA4" w:rsidRPr="00B93897" w:rsidRDefault="00062CA4" w:rsidP="00B93897">
      <w:pPr>
        <w:pStyle w:val="Sinespaciado"/>
        <w:jc w:val="both"/>
        <w:rPr>
          <w:rFonts w:ascii="Arial" w:eastAsia="Calibri" w:hAnsi="Arial" w:cs="Arial"/>
          <w:sz w:val="24"/>
          <w:lang w:eastAsia="es-CO"/>
        </w:rPr>
      </w:pPr>
      <w:r w:rsidRPr="00B93897">
        <w:rPr>
          <w:rFonts w:ascii="Arial" w:eastAsia="Calibri" w:hAnsi="Arial" w:cs="Arial"/>
          <w:sz w:val="24"/>
          <w:lang w:eastAsia="es-CO"/>
        </w:rPr>
        <w:t xml:space="preserve">Es importante que en los establecimientos educativos se siga exigiendo la utilización del tapabocas hasta que la Secretaría de Salud informe que se ha alcanzado la meta del 40%. </w:t>
      </w:r>
    </w:p>
    <w:p w14:paraId="12958FCA" w14:textId="77777777" w:rsidR="00062CA4" w:rsidRPr="00B93897" w:rsidRDefault="00062CA4" w:rsidP="00B93897">
      <w:pPr>
        <w:pStyle w:val="Sinespaciado"/>
        <w:jc w:val="both"/>
        <w:rPr>
          <w:rFonts w:ascii="Arial" w:eastAsia="Calibri" w:hAnsi="Arial" w:cs="Arial"/>
          <w:sz w:val="24"/>
          <w:lang w:eastAsia="es-CO"/>
        </w:rPr>
      </w:pPr>
    </w:p>
    <w:p w14:paraId="0EBA0497" w14:textId="77777777" w:rsidR="00062CA4" w:rsidRPr="00B93897" w:rsidRDefault="00062CA4" w:rsidP="00B93897">
      <w:pPr>
        <w:pStyle w:val="Sinespaciado"/>
        <w:jc w:val="both"/>
        <w:rPr>
          <w:rFonts w:ascii="Arial" w:eastAsia="Calibri" w:hAnsi="Arial" w:cs="Arial"/>
          <w:sz w:val="24"/>
          <w:lang w:eastAsia="es-CO"/>
        </w:rPr>
      </w:pPr>
      <w:r w:rsidRPr="00B93897">
        <w:rPr>
          <w:rFonts w:ascii="Arial" w:eastAsia="Calibri" w:hAnsi="Arial" w:cs="Arial"/>
          <w:sz w:val="24"/>
          <w:lang w:eastAsia="es-CO"/>
        </w:rPr>
        <w:t>Aunque Pasto ya logró el 70% en esquemas completos, es necesario incrementar el número de personas vacunadas con la primera dosis de refuerzo. Además, es importante que los padres de familia lleven a sus hijos a vacunarse contra covid-19 a los centros de salud y puntos disponibles en la ciudad.</w:t>
      </w:r>
    </w:p>
    <w:p w14:paraId="114EBDEB" w14:textId="77777777" w:rsidR="00062CA4" w:rsidRPr="00B93897" w:rsidRDefault="00062CA4" w:rsidP="00B93897">
      <w:pPr>
        <w:pStyle w:val="Sinespaciado"/>
        <w:jc w:val="both"/>
        <w:rPr>
          <w:rFonts w:ascii="Arial" w:eastAsia="Calibri" w:hAnsi="Arial" w:cs="Arial"/>
          <w:sz w:val="24"/>
          <w:lang w:eastAsia="es-CO"/>
        </w:rPr>
      </w:pPr>
    </w:p>
    <w:p w14:paraId="0D33BB67" w14:textId="7F9DE632" w:rsidR="00267203" w:rsidRDefault="00267203" w:rsidP="00030039">
      <w:pPr>
        <w:pStyle w:val="Sinespaciado"/>
        <w:jc w:val="both"/>
        <w:rPr>
          <w:rFonts w:ascii="Arial" w:eastAsia="Calibri" w:hAnsi="Arial" w:cs="Arial"/>
          <w:sz w:val="24"/>
          <w:lang w:eastAsia="es-CO"/>
        </w:rPr>
      </w:pPr>
      <w:r>
        <w:rPr>
          <w:rFonts w:ascii="Arial" w:eastAsia="Calibri" w:hAnsi="Arial" w:cs="Arial"/>
          <w:sz w:val="24"/>
          <w:lang w:eastAsia="es-CO"/>
        </w:rPr>
        <w:t xml:space="preserve">“Esta es una oportunidad para invitar a nuestros padres de familia y estudiantes </w:t>
      </w:r>
      <w:r w:rsidR="00C85E41">
        <w:rPr>
          <w:rFonts w:ascii="Arial" w:eastAsia="Calibri" w:hAnsi="Arial" w:cs="Arial"/>
          <w:sz w:val="24"/>
          <w:lang w:eastAsia="es-CO"/>
        </w:rPr>
        <w:t>a</w:t>
      </w:r>
      <w:r>
        <w:rPr>
          <w:rFonts w:ascii="Arial" w:eastAsia="Calibri" w:hAnsi="Arial" w:cs="Arial"/>
          <w:sz w:val="24"/>
          <w:lang w:eastAsia="es-CO"/>
        </w:rPr>
        <w:t xml:space="preserve"> acudir a los puntos de vacunación </w:t>
      </w:r>
      <w:r w:rsidR="00C85E41">
        <w:rPr>
          <w:rFonts w:ascii="Arial" w:eastAsia="Calibri" w:hAnsi="Arial" w:cs="Arial"/>
          <w:sz w:val="24"/>
          <w:lang w:eastAsia="es-CO"/>
        </w:rPr>
        <w:t>con el fin de que</w:t>
      </w:r>
      <w:r>
        <w:rPr>
          <w:rFonts w:ascii="Arial" w:eastAsia="Calibri" w:hAnsi="Arial" w:cs="Arial"/>
          <w:sz w:val="24"/>
          <w:lang w:eastAsia="es-CO"/>
        </w:rPr>
        <w:t xml:space="preserve"> logremos superar ese 40% en las dosis de refuerzo y que nuestros estudiantes puedan asistir a los establecimientos</w:t>
      </w:r>
      <w:r w:rsidR="00C85E41">
        <w:rPr>
          <w:rFonts w:ascii="Arial" w:eastAsia="Calibri" w:hAnsi="Arial" w:cs="Arial"/>
          <w:sz w:val="24"/>
          <w:lang w:eastAsia="es-CO"/>
        </w:rPr>
        <w:t xml:space="preserve"> educativos</w:t>
      </w:r>
      <w:r>
        <w:rPr>
          <w:rFonts w:ascii="Arial" w:eastAsia="Calibri" w:hAnsi="Arial" w:cs="Arial"/>
          <w:sz w:val="24"/>
          <w:lang w:eastAsia="es-CO"/>
        </w:rPr>
        <w:t xml:space="preserve"> sin tapabocas”, dijo la secretaria de Educación, Gloria Jurado Erazo.</w:t>
      </w:r>
    </w:p>
    <w:p w14:paraId="365C8D24" w14:textId="77777777" w:rsidR="00267203" w:rsidRDefault="00267203" w:rsidP="00030039">
      <w:pPr>
        <w:pStyle w:val="Sinespaciado"/>
        <w:jc w:val="both"/>
        <w:rPr>
          <w:rFonts w:ascii="Arial" w:eastAsia="Calibri" w:hAnsi="Arial" w:cs="Arial"/>
          <w:sz w:val="24"/>
          <w:lang w:eastAsia="es-CO"/>
        </w:rPr>
      </w:pPr>
    </w:p>
    <w:p w14:paraId="14D8A888" w14:textId="679504CC" w:rsidR="00030039" w:rsidRDefault="00267203" w:rsidP="00030039">
      <w:pPr>
        <w:pStyle w:val="Sinespaciado"/>
        <w:jc w:val="both"/>
        <w:rPr>
          <w:rFonts w:ascii="Arial" w:eastAsia="Calibri" w:hAnsi="Arial" w:cs="Arial"/>
          <w:sz w:val="24"/>
          <w:lang w:eastAsia="es-CO"/>
        </w:rPr>
      </w:pPr>
      <w:r>
        <w:rPr>
          <w:rFonts w:ascii="Arial" w:eastAsia="Calibri" w:hAnsi="Arial" w:cs="Arial"/>
          <w:sz w:val="24"/>
          <w:lang w:eastAsia="es-CO"/>
        </w:rPr>
        <w:t>La funcionaria agregó que, por ahora, sigue siendo prioritario que todos los actores de la comunidad educativa sigan practicando las medidas de bioseguridad, especialmente</w:t>
      </w:r>
      <w:bookmarkStart w:id="0" w:name="_GoBack"/>
      <w:bookmarkEnd w:id="0"/>
      <w:r>
        <w:rPr>
          <w:rFonts w:ascii="Arial" w:eastAsia="Calibri" w:hAnsi="Arial" w:cs="Arial"/>
          <w:sz w:val="24"/>
          <w:lang w:eastAsia="es-CO"/>
        </w:rPr>
        <w:t xml:space="preserve"> el uso de tapabocas como una medida de protección frente al virus de covid-19.</w:t>
      </w:r>
    </w:p>
    <w:p w14:paraId="415DA1B9" w14:textId="4011FA78" w:rsidR="00267203" w:rsidRDefault="00267203" w:rsidP="00030039">
      <w:pPr>
        <w:pStyle w:val="Sinespaciado"/>
        <w:jc w:val="both"/>
        <w:rPr>
          <w:rFonts w:ascii="Arial" w:eastAsia="Calibri" w:hAnsi="Arial" w:cs="Arial"/>
          <w:sz w:val="24"/>
          <w:lang w:eastAsia="es-CO"/>
        </w:rPr>
      </w:pPr>
    </w:p>
    <w:p w14:paraId="0CC29348" w14:textId="4A951018" w:rsidR="00267203" w:rsidRPr="00B93897" w:rsidRDefault="00267203" w:rsidP="00030039">
      <w:pPr>
        <w:pStyle w:val="Sinespaciado"/>
        <w:jc w:val="both"/>
        <w:rPr>
          <w:rFonts w:ascii="Arial" w:eastAsia="Calibri" w:hAnsi="Arial" w:cs="Arial"/>
          <w:sz w:val="24"/>
          <w:lang w:eastAsia="es-CO"/>
        </w:rPr>
      </w:pPr>
      <w:r>
        <w:rPr>
          <w:rFonts w:ascii="Arial" w:eastAsia="Calibri" w:hAnsi="Arial" w:cs="Arial"/>
          <w:sz w:val="24"/>
          <w:lang w:eastAsia="es-CO"/>
        </w:rPr>
        <w:t xml:space="preserve">“Estamos haciendo una campaña en conjunto con la Secretaría de Salud para que nuestros niños, niñas y jóvenes puedan acceder a todas las vacunas, no solo de covid-19, sino también las de esquema regular, sarampión y rubeola. Hacemos un llamado a padres de familia y cuidadores a acudir a los centros de salud por el bienestar de toda la población escolar”, concluyó. </w:t>
      </w:r>
    </w:p>
    <w:p w14:paraId="70BAA2A3" w14:textId="3D53B685" w:rsidR="00EB78D4" w:rsidRPr="00B93897" w:rsidRDefault="00EB78D4" w:rsidP="00B93897">
      <w:pPr>
        <w:pStyle w:val="Sinespaciado"/>
        <w:jc w:val="both"/>
        <w:rPr>
          <w:rFonts w:ascii="Arial" w:eastAsia="Calibri" w:hAnsi="Arial" w:cs="Arial"/>
          <w:sz w:val="24"/>
          <w:lang w:eastAsia="es-CO"/>
        </w:rPr>
      </w:pPr>
    </w:p>
    <w:sectPr w:rsidR="00EB78D4" w:rsidRPr="00B93897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92B25"/>
    <w:multiLevelType w:val="hybridMultilevel"/>
    <w:tmpl w:val="C86429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00141"/>
    <w:rsid w:val="00012A73"/>
    <w:rsid w:val="00030039"/>
    <w:rsid w:val="00030CD2"/>
    <w:rsid w:val="000335C8"/>
    <w:rsid w:val="00036D05"/>
    <w:rsid w:val="00062CA4"/>
    <w:rsid w:val="000D317F"/>
    <w:rsid w:val="000D4E46"/>
    <w:rsid w:val="000E0D05"/>
    <w:rsid w:val="0013269D"/>
    <w:rsid w:val="00150CEC"/>
    <w:rsid w:val="001530B3"/>
    <w:rsid w:val="00160C59"/>
    <w:rsid w:val="00166458"/>
    <w:rsid w:val="0017309C"/>
    <w:rsid w:val="0018514E"/>
    <w:rsid w:val="00192BFD"/>
    <w:rsid w:val="00194C6A"/>
    <w:rsid w:val="001C26C9"/>
    <w:rsid w:val="00210176"/>
    <w:rsid w:val="00222732"/>
    <w:rsid w:val="00251D6A"/>
    <w:rsid w:val="002575C2"/>
    <w:rsid w:val="00267203"/>
    <w:rsid w:val="00282489"/>
    <w:rsid w:val="00282A73"/>
    <w:rsid w:val="00286EEB"/>
    <w:rsid w:val="002B43DD"/>
    <w:rsid w:val="002C1398"/>
    <w:rsid w:val="002C33F1"/>
    <w:rsid w:val="002E0A24"/>
    <w:rsid w:val="002F523C"/>
    <w:rsid w:val="00301A94"/>
    <w:rsid w:val="00315D48"/>
    <w:rsid w:val="00326711"/>
    <w:rsid w:val="0033238D"/>
    <w:rsid w:val="003345D5"/>
    <w:rsid w:val="00354B4F"/>
    <w:rsid w:val="003850A5"/>
    <w:rsid w:val="003A2387"/>
    <w:rsid w:val="003B4553"/>
    <w:rsid w:val="003E473D"/>
    <w:rsid w:val="003E5F9E"/>
    <w:rsid w:val="003F04BE"/>
    <w:rsid w:val="0040118E"/>
    <w:rsid w:val="004031B1"/>
    <w:rsid w:val="0043197D"/>
    <w:rsid w:val="004455E4"/>
    <w:rsid w:val="0046536F"/>
    <w:rsid w:val="004729DA"/>
    <w:rsid w:val="004851BD"/>
    <w:rsid w:val="004932CC"/>
    <w:rsid w:val="004A7C62"/>
    <w:rsid w:val="004B713A"/>
    <w:rsid w:val="004C44FB"/>
    <w:rsid w:val="004E5900"/>
    <w:rsid w:val="004F1D15"/>
    <w:rsid w:val="00510C5F"/>
    <w:rsid w:val="00524F85"/>
    <w:rsid w:val="005307A9"/>
    <w:rsid w:val="005368DA"/>
    <w:rsid w:val="00547A58"/>
    <w:rsid w:val="00566489"/>
    <w:rsid w:val="005C3B6E"/>
    <w:rsid w:val="005C3FDA"/>
    <w:rsid w:val="005C655F"/>
    <w:rsid w:val="005E3B5F"/>
    <w:rsid w:val="006046A0"/>
    <w:rsid w:val="00604F67"/>
    <w:rsid w:val="006134F0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89B"/>
    <w:rsid w:val="00725ADD"/>
    <w:rsid w:val="00744FB0"/>
    <w:rsid w:val="0076256D"/>
    <w:rsid w:val="00776C20"/>
    <w:rsid w:val="007A55F2"/>
    <w:rsid w:val="007B0DD1"/>
    <w:rsid w:val="007E5FC5"/>
    <w:rsid w:val="00804E05"/>
    <w:rsid w:val="00830C81"/>
    <w:rsid w:val="00832A6C"/>
    <w:rsid w:val="0083786D"/>
    <w:rsid w:val="00845C4B"/>
    <w:rsid w:val="00851FFC"/>
    <w:rsid w:val="0085412E"/>
    <w:rsid w:val="00855177"/>
    <w:rsid w:val="00856624"/>
    <w:rsid w:val="00862C6F"/>
    <w:rsid w:val="00877A68"/>
    <w:rsid w:val="008849E8"/>
    <w:rsid w:val="00886675"/>
    <w:rsid w:val="00887D51"/>
    <w:rsid w:val="00890882"/>
    <w:rsid w:val="008A1D33"/>
    <w:rsid w:val="008B6E4D"/>
    <w:rsid w:val="008C1B68"/>
    <w:rsid w:val="008C2167"/>
    <w:rsid w:val="008D19C8"/>
    <w:rsid w:val="008F7665"/>
    <w:rsid w:val="00901F99"/>
    <w:rsid w:val="009154A9"/>
    <w:rsid w:val="00921BB5"/>
    <w:rsid w:val="00927207"/>
    <w:rsid w:val="0093297C"/>
    <w:rsid w:val="00940C1A"/>
    <w:rsid w:val="00963E0D"/>
    <w:rsid w:val="00987E5A"/>
    <w:rsid w:val="009F3A28"/>
    <w:rsid w:val="00A01737"/>
    <w:rsid w:val="00A13E49"/>
    <w:rsid w:val="00A17EAC"/>
    <w:rsid w:val="00A3479C"/>
    <w:rsid w:val="00A35D62"/>
    <w:rsid w:val="00A36A3B"/>
    <w:rsid w:val="00A4072A"/>
    <w:rsid w:val="00A52B3E"/>
    <w:rsid w:val="00A717F7"/>
    <w:rsid w:val="00A74E4F"/>
    <w:rsid w:val="00A76744"/>
    <w:rsid w:val="00AB7CDB"/>
    <w:rsid w:val="00AC20D5"/>
    <w:rsid w:val="00B00284"/>
    <w:rsid w:val="00B017D3"/>
    <w:rsid w:val="00B506DD"/>
    <w:rsid w:val="00B75064"/>
    <w:rsid w:val="00B8162B"/>
    <w:rsid w:val="00B82196"/>
    <w:rsid w:val="00B93897"/>
    <w:rsid w:val="00BA3F58"/>
    <w:rsid w:val="00BA6F2A"/>
    <w:rsid w:val="00BC79CE"/>
    <w:rsid w:val="00C85E41"/>
    <w:rsid w:val="00CA0CA4"/>
    <w:rsid w:val="00CB1DD8"/>
    <w:rsid w:val="00CB463C"/>
    <w:rsid w:val="00CD2FAD"/>
    <w:rsid w:val="00CF6581"/>
    <w:rsid w:val="00CF7E3B"/>
    <w:rsid w:val="00D02217"/>
    <w:rsid w:val="00D06223"/>
    <w:rsid w:val="00D235BF"/>
    <w:rsid w:val="00D45DE2"/>
    <w:rsid w:val="00D469B3"/>
    <w:rsid w:val="00D534E4"/>
    <w:rsid w:val="00D7012C"/>
    <w:rsid w:val="00DA2A8F"/>
    <w:rsid w:val="00E1621D"/>
    <w:rsid w:val="00E241DB"/>
    <w:rsid w:val="00E36ECB"/>
    <w:rsid w:val="00E47A04"/>
    <w:rsid w:val="00E52EE5"/>
    <w:rsid w:val="00E634AD"/>
    <w:rsid w:val="00EA466A"/>
    <w:rsid w:val="00EB78D4"/>
    <w:rsid w:val="00EF6EC5"/>
    <w:rsid w:val="00F0193C"/>
    <w:rsid w:val="00F21BDF"/>
    <w:rsid w:val="00F25D90"/>
    <w:rsid w:val="00F35A9D"/>
    <w:rsid w:val="00F40203"/>
    <w:rsid w:val="00F458B6"/>
    <w:rsid w:val="00F45AA3"/>
    <w:rsid w:val="00F93E9E"/>
    <w:rsid w:val="00FB5D33"/>
    <w:rsid w:val="00FB7B2B"/>
    <w:rsid w:val="00FC2BF9"/>
    <w:rsid w:val="00FC3D76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31</cp:revision>
  <cp:lastPrinted>2022-05-20T21:42:00Z</cp:lastPrinted>
  <dcterms:created xsi:type="dcterms:W3CDTF">2022-05-14T20:05:00Z</dcterms:created>
  <dcterms:modified xsi:type="dcterms:W3CDTF">2022-05-20T21:45:00Z</dcterms:modified>
</cp:coreProperties>
</file>