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10D1611" w:rsidR="002E0A24" w:rsidRDefault="004C44FB">
      <w:pPr>
        <w:ind w:left="7080" w:firstLine="707"/>
      </w:pPr>
      <w:r>
        <w:rPr>
          <w:b/>
          <w:color w:val="FFFFFF"/>
        </w:rPr>
        <w:t xml:space="preserve">      </w:t>
      </w:r>
      <w:r w:rsidR="00315D48">
        <w:rPr>
          <w:b/>
          <w:color w:val="FFFFFF"/>
        </w:rPr>
        <w:t xml:space="preserve">No. </w:t>
      </w:r>
      <w:r w:rsidR="00E64FA8">
        <w:rPr>
          <w:noProof/>
        </w:rPr>
        <w:drawing>
          <wp:anchor distT="0" distB="0" distL="0" distR="0" simplePos="0" relativeHeight="251658240" behindDoc="1" locked="0" layoutInCell="1" hidden="0" allowOverlap="1" wp14:anchorId="7A32541D" wp14:editId="2E4DE9AC">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64FA8">
        <w:rPr>
          <w:b/>
          <w:color w:val="FFFFFF"/>
        </w:rPr>
        <w:t>323</w:t>
      </w:r>
    </w:p>
    <w:p w14:paraId="56721806" w14:textId="37064E11" w:rsidR="002E0A24" w:rsidRDefault="00E64FA8" w:rsidP="00804E05">
      <w:pPr>
        <w:ind w:left="6663" w:right="-283"/>
        <w:jc w:val="center"/>
        <w:rPr>
          <w:b/>
          <w:color w:val="FFFFFF"/>
        </w:rPr>
      </w:pPr>
      <w:r>
        <w:rPr>
          <w:b/>
          <w:color w:val="002060"/>
        </w:rPr>
        <w:t xml:space="preserve">26 de mayo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74403D06" w14:textId="77777777" w:rsidR="00E64FA8" w:rsidRDefault="00E64FA8" w:rsidP="00E64FA8">
      <w:pPr>
        <w:spacing w:after="0" w:line="240" w:lineRule="auto"/>
        <w:jc w:val="center"/>
        <w:rPr>
          <w:rFonts w:ascii="Arial" w:hAnsi="Arial" w:cs="Arial"/>
          <w:b/>
          <w:sz w:val="24"/>
          <w:szCs w:val="24"/>
        </w:rPr>
      </w:pPr>
      <w:r>
        <w:rPr>
          <w:rFonts w:ascii="Arial" w:hAnsi="Arial" w:cs="Arial"/>
          <w:b/>
          <w:sz w:val="24"/>
          <w:szCs w:val="24"/>
        </w:rPr>
        <w:t xml:space="preserve">ALCALDÍA DE PASTO GARANTIZARÁ SEGURIDAD EN JORNADA DE ELECCIONES PRESIDENCIALES </w:t>
      </w:r>
    </w:p>
    <w:p w14:paraId="5F7205B7" w14:textId="77777777" w:rsidR="00E64FA8" w:rsidRDefault="00E64FA8" w:rsidP="00E64FA8">
      <w:pPr>
        <w:spacing w:after="0" w:line="240" w:lineRule="auto"/>
        <w:jc w:val="both"/>
        <w:rPr>
          <w:rFonts w:ascii="Arial" w:hAnsi="Arial" w:cs="Arial"/>
          <w:b/>
          <w:sz w:val="24"/>
          <w:szCs w:val="24"/>
        </w:rPr>
      </w:pPr>
    </w:p>
    <w:p w14:paraId="3452251B" w14:textId="77777777" w:rsidR="00E64FA8" w:rsidRDefault="00E64FA8" w:rsidP="00E64FA8">
      <w:pPr>
        <w:spacing w:after="0" w:line="240" w:lineRule="auto"/>
        <w:jc w:val="both"/>
        <w:rPr>
          <w:rFonts w:ascii="Arial" w:hAnsi="Arial" w:cs="Arial"/>
          <w:sz w:val="24"/>
          <w:szCs w:val="24"/>
        </w:rPr>
      </w:pPr>
      <w:r>
        <w:rPr>
          <w:rFonts w:ascii="Arial" w:hAnsi="Arial" w:cs="Arial"/>
          <w:sz w:val="24"/>
          <w:szCs w:val="24"/>
        </w:rPr>
        <w:t>Tras el desarrollo del Comité de Seguimiento y Garantía Electoral y la realización de un Consejo de Seguridad, la Alcaldía de Pasto determinó el plan de seguridad con el que se vigilará la jornada de elecciones a la Presidencia de la República del próximo domingo 29 de mayo.</w:t>
      </w:r>
    </w:p>
    <w:p w14:paraId="4E665EAA" w14:textId="77777777" w:rsidR="00E64FA8" w:rsidRDefault="00E64FA8" w:rsidP="00E64FA8">
      <w:pPr>
        <w:spacing w:after="0" w:line="240" w:lineRule="auto"/>
        <w:jc w:val="both"/>
        <w:rPr>
          <w:rFonts w:ascii="Arial" w:hAnsi="Arial" w:cs="Arial"/>
          <w:sz w:val="24"/>
          <w:szCs w:val="24"/>
        </w:rPr>
      </w:pPr>
    </w:p>
    <w:p w14:paraId="484A8223" w14:textId="77777777" w:rsidR="00E64FA8" w:rsidRDefault="00E64FA8" w:rsidP="00E64FA8">
      <w:pPr>
        <w:spacing w:after="0" w:line="240" w:lineRule="auto"/>
        <w:jc w:val="both"/>
        <w:rPr>
          <w:rFonts w:ascii="Arial" w:hAnsi="Arial" w:cs="Arial"/>
          <w:sz w:val="24"/>
          <w:szCs w:val="24"/>
        </w:rPr>
      </w:pPr>
      <w:r>
        <w:rPr>
          <w:rFonts w:ascii="Arial" w:hAnsi="Arial" w:cs="Arial"/>
          <w:sz w:val="24"/>
          <w:szCs w:val="24"/>
        </w:rPr>
        <w:t>El secretario de Gobierno, Carlos Bastidas Torres, informó que, dentro de las restricciones tomadas para asegurar los comicios, se decretó ley seca en el horario comprendido entre las 4:00 de la tarde del sábado 28 de mayo y las 12:00 del mediodía del lunes 30 de mayo.</w:t>
      </w:r>
    </w:p>
    <w:p w14:paraId="6D6F6582" w14:textId="77777777" w:rsidR="00E64FA8" w:rsidRDefault="00E64FA8" w:rsidP="00E64FA8">
      <w:pPr>
        <w:spacing w:after="0" w:line="240" w:lineRule="auto"/>
        <w:jc w:val="both"/>
        <w:rPr>
          <w:rFonts w:ascii="Arial" w:hAnsi="Arial" w:cs="Arial"/>
          <w:sz w:val="24"/>
          <w:szCs w:val="24"/>
        </w:rPr>
      </w:pPr>
    </w:p>
    <w:p w14:paraId="65962289" w14:textId="77777777" w:rsidR="00E64FA8" w:rsidRDefault="00E64FA8" w:rsidP="00E64FA8">
      <w:pPr>
        <w:spacing w:after="0" w:line="240" w:lineRule="auto"/>
        <w:jc w:val="both"/>
        <w:rPr>
          <w:rFonts w:ascii="Arial" w:hAnsi="Arial" w:cs="Arial"/>
          <w:sz w:val="24"/>
          <w:szCs w:val="24"/>
        </w:rPr>
      </w:pPr>
      <w:r>
        <w:rPr>
          <w:rFonts w:ascii="Arial" w:hAnsi="Arial" w:cs="Arial"/>
          <w:sz w:val="24"/>
          <w:szCs w:val="24"/>
        </w:rPr>
        <w:t xml:space="preserve">En el mismo lapso estarán prohibidas las siguientes actividades: </w:t>
      </w:r>
    </w:p>
    <w:p w14:paraId="4BB7DAC7" w14:textId="77777777" w:rsidR="00E64FA8" w:rsidRPr="00E64FA8" w:rsidRDefault="00E64FA8" w:rsidP="00E64FA8">
      <w:pPr>
        <w:spacing w:after="0" w:line="240" w:lineRule="auto"/>
        <w:jc w:val="both"/>
        <w:rPr>
          <w:rFonts w:ascii="Arial" w:hAnsi="Arial" w:cs="Arial"/>
          <w:sz w:val="24"/>
          <w:szCs w:val="24"/>
        </w:rPr>
      </w:pPr>
    </w:p>
    <w:p w14:paraId="6750EB8B" w14:textId="77777777" w:rsidR="00E64FA8" w:rsidRPr="00E64FA8" w:rsidRDefault="00E64FA8" w:rsidP="00E64FA8">
      <w:pPr>
        <w:pStyle w:val="Prrafodelista"/>
        <w:numPr>
          <w:ilvl w:val="0"/>
          <w:numId w:val="4"/>
        </w:numPr>
        <w:spacing w:after="0" w:line="240" w:lineRule="auto"/>
        <w:jc w:val="both"/>
        <w:rPr>
          <w:rFonts w:ascii="Arial" w:hAnsi="Arial" w:cs="Arial"/>
          <w:sz w:val="24"/>
          <w:szCs w:val="24"/>
          <w:lang w:val="es-CO"/>
        </w:rPr>
      </w:pPr>
      <w:r w:rsidRPr="00E64FA8">
        <w:rPr>
          <w:rFonts w:ascii="Arial" w:hAnsi="Arial" w:cs="Arial"/>
          <w:sz w:val="24"/>
          <w:szCs w:val="24"/>
          <w:lang w:val="es-CO"/>
        </w:rPr>
        <w:t>Movilización y transporte de escombros y materiales de construcción.</w:t>
      </w:r>
    </w:p>
    <w:p w14:paraId="266918E0" w14:textId="77777777" w:rsidR="00E64FA8" w:rsidRPr="00E64FA8" w:rsidRDefault="00E64FA8" w:rsidP="00E64FA8">
      <w:pPr>
        <w:pStyle w:val="Prrafodelista"/>
        <w:numPr>
          <w:ilvl w:val="0"/>
          <w:numId w:val="4"/>
        </w:numPr>
        <w:spacing w:after="0" w:line="240" w:lineRule="auto"/>
        <w:jc w:val="both"/>
        <w:rPr>
          <w:rFonts w:ascii="Arial" w:hAnsi="Arial" w:cs="Arial"/>
          <w:sz w:val="24"/>
          <w:szCs w:val="24"/>
          <w:lang w:val="es-CO"/>
        </w:rPr>
      </w:pPr>
      <w:r w:rsidRPr="00E64FA8">
        <w:rPr>
          <w:rFonts w:ascii="Arial" w:hAnsi="Arial" w:cs="Arial"/>
          <w:sz w:val="24"/>
          <w:szCs w:val="24"/>
          <w:lang w:val="es-CO"/>
        </w:rPr>
        <w:t>Movilización y transporte de trasteos.</w:t>
      </w:r>
    </w:p>
    <w:p w14:paraId="28EC1A00" w14:textId="77777777" w:rsidR="00E64FA8" w:rsidRPr="00E64FA8" w:rsidRDefault="00E64FA8" w:rsidP="00E64FA8">
      <w:pPr>
        <w:pStyle w:val="Prrafodelista"/>
        <w:numPr>
          <w:ilvl w:val="0"/>
          <w:numId w:val="4"/>
        </w:numPr>
        <w:spacing w:after="0" w:line="240" w:lineRule="auto"/>
        <w:jc w:val="both"/>
        <w:rPr>
          <w:rFonts w:ascii="Arial" w:hAnsi="Arial" w:cs="Arial"/>
          <w:sz w:val="24"/>
          <w:szCs w:val="24"/>
          <w:lang w:val="es-CO"/>
        </w:rPr>
      </w:pPr>
      <w:r w:rsidRPr="00E64FA8">
        <w:rPr>
          <w:rFonts w:ascii="Arial" w:hAnsi="Arial" w:cs="Arial"/>
          <w:sz w:val="24"/>
          <w:szCs w:val="24"/>
          <w:lang w:val="es-CO"/>
        </w:rPr>
        <w:t>Tránsito de Motocicletas con acompañante (a excepción de las pertenecientes a los organismos de seguridad tales como Ejército, Policía y Agentes de Tránsito).</w:t>
      </w:r>
    </w:p>
    <w:p w14:paraId="04AE3690" w14:textId="77777777" w:rsidR="00E64FA8" w:rsidRPr="00E64FA8" w:rsidRDefault="00E64FA8" w:rsidP="00E64FA8">
      <w:pPr>
        <w:pStyle w:val="Prrafodelista"/>
        <w:numPr>
          <w:ilvl w:val="0"/>
          <w:numId w:val="4"/>
        </w:numPr>
        <w:spacing w:after="0" w:line="240" w:lineRule="auto"/>
        <w:jc w:val="both"/>
        <w:rPr>
          <w:rFonts w:ascii="Arial" w:hAnsi="Arial" w:cs="Arial"/>
          <w:sz w:val="24"/>
          <w:szCs w:val="24"/>
          <w:lang w:val="es-CO"/>
        </w:rPr>
      </w:pPr>
      <w:r w:rsidRPr="00E64FA8">
        <w:rPr>
          <w:rFonts w:ascii="Arial" w:hAnsi="Arial" w:cs="Arial"/>
          <w:sz w:val="24"/>
          <w:szCs w:val="24"/>
          <w:lang w:val="es-CO"/>
        </w:rPr>
        <w:t>Movilización y transporte de gas, únicamente en cilindros, cualquiera que sea su tamaño y presentación.</w:t>
      </w:r>
    </w:p>
    <w:p w14:paraId="2A6FED82" w14:textId="77777777" w:rsidR="00E64FA8" w:rsidRPr="00E64FA8" w:rsidRDefault="00E64FA8" w:rsidP="00E64FA8">
      <w:pPr>
        <w:pStyle w:val="Prrafodelista"/>
        <w:numPr>
          <w:ilvl w:val="0"/>
          <w:numId w:val="4"/>
        </w:numPr>
        <w:spacing w:after="0" w:line="240" w:lineRule="auto"/>
        <w:jc w:val="both"/>
        <w:rPr>
          <w:rFonts w:ascii="Arial" w:hAnsi="Arial" w:cs="Arial"/>
          <w:sz w:val="24"/>
          <w:szCs w:val="24"/>
          <w:lang w:val="es-CO"/>
        </w:rPr>
      </w:pPr>
      <w:r w:rsidRPr="00E64FA8">
        <w:rPr>
          <w:rFonts w:ascii="Arial" w:hAnsi="Arial" w:cs="Arial"/>
          <w:sz w:val="24"/>
          <w:szCs w:val="24"/>
          <w:lang w:val="es-CO"/>
        </w:rPr>
        <w:t>Porte de armas.</w:t>
      </w:r>
    </w:p>
    <w:p w14:paraId="22F75ABC" w14:textId="77777777" w:rsidR="00E64FA8" w:rsidRDefault="00E64FA8" w:rsidP="00E64FA8">
      <w:pPr>
        <w:spacing w:after="0" w:line="240" w:lineRule="auto"/>
        <w:jc w:val="both"/>
        <w:rPr>
          <w:rFonts w:ascii="Arial" w:hAnsi="Arial" w:cs="Arial"/>
          <w:sz w:val="24"/>
          <w:szCs w:val="24"/>
        </w:rPr>
      </w:pPr>
    </w:p>
    <w:p w14:paraId="0660B538" w14:textId="77777777" w:rsidR="00E64FA8" w:rsidRDefault="00E64FA8" w:rsidP="00E64FA8">
      <w:pPr>
        <w:spacing w:after="0" w:line="240" w:lineRule="auto"/>
        <w:jc w:val="both"/>
        <w:rPr>
          <w:rFonts w:ascii="Arial" w:hAnsi="Arial" w:cs="Arial"/>
          <w:sz w:val="24"/>
          <w:szCs w:val="24"/>
        </w:rPr>
      </w:pPr>
      <w:r>
        <w:rPr>
          <w:rFonts w:ascii="Arial" w:hAnsi="Arial" w:cs="Arial"/>
          <w:sz w:val="24"/>
          <w:szCs w:val="24"/>
        </w:rPr>
        <w:t>Asimismo, dio un parte de tranquilidad al aclarar que no existe ningún tipo de amenaza para la jornada. En este sentido, hizo un llamado a sectores políticos y ciudadanía para que acaten las disposiciones tomadas por la Administración Municipal y, de esta manera, garantizar unas elecciones transparentes y en total tranquilidad.</w:t>
      </w:r>
    </w:p>
    <w:p w14:paraId="4714CD6E" w14:textId="77777777" w:rsidR="00E64FA8" w:rsidRDefault="00E64FA8" w:rsidP="00E64FA8">
      <w:pPr>
        <w:spacing w:after="0" w:line="240" w:lineRule="auto"/>
        <w:jc w:val="both"/>
        <w:rPr>
          <w:rFonts w:ascii="Arial" w:hAnsi="Arial" w:cs="Arial"/>
          <w:sz w:val="24"/>
          <w:szCs w:val="24"/>
        </w:rPr>
      </w:pPr>
    </w:p>
    <w:p w14:paraId="0419D59F" w14:textId="77777777" w:rsidR="00E64FA8" w:rsidRDefault="00E64FA8" w:rsidP="00E64FA8">
      <w:pPr>
        <w:spacing w:after="0" w:line="240" w:lineRule="auto"/>
        <w:jc w:val="both"/>
        <w:rPr>
          <w:rFonts w:ascii="Arial" w:hAnsi="Arial" w:cs="Arial"/>
          <w:b/>
          <w:sz w:val="24"/>
          <w:szCs w:val="24"/>
        </w:rPr>
      </w:pPr>
      <w:r w:rsidRPr="0006589E">
        <w:rPr>
          <w:rFonts w:ascii="Arial" w:hAnsi="Arial" w:cs="Arial"/>
          <w:b/>
          <w:sz w:val="24"/>
          <w:szCs w:val="24"/>
        </w:rPr>
        <w:t>Dispositivo de seguridad</w:t>
      </w:r>
    </w:p>
    <w:p w14:paraId="6E24F460" w14:textId="77777777" w:rsidR="00E64FA8" w:rsidRDefault="00E64FA8" w:rsidP="00E64FA8">
      <w:pPr>
        <w:spacing w:after="0" w:line="240" w:lineRule="auto"/>
        <w:jc w:val="both"/>
        <w:rPr>
          <w:rFonts w:ascii="Arial" w:hAnsi="Arial" w:cs="Arial"/>
          <w:b/>
          <w:sz w:val="24"/>
          <w:szCs w:val="24"/>
        </w:rPr>
      </w:pPr>
    </w:p>
    <w:p w14:paraId="1ABFE8E2" w14:textId="4F55F00E" w:rsidR="00E64FA8" w:rsidRDefault="00E64FA8" w:rsidP="00E64FA8">
      <w:pPr>
        <w:spacing w:after="0" w:line="240" w:lineRule="auto"/>
        <w:jc w:val="both"/>
        <w:rPr>
          <w:rFonts w:ascii="Arial" w:hAnsi="Arial" w:cs="Arial"/>
          <w:sz w:val="24"/>
          <w:szCs w:val="24"/>
        </w:rPr>
      </w:pPr>
      <w:r>
        <w:rPr>
          <w:rFonts w:ascii="Arial" w:hAnsi="Arial" w:cs="Arial"/>
          <w:sz w:val="24"/>
          <w:szCs w:val="24"/>
        </w:rPr>
        <w:t>Por su parte, el comandante de la Policía Metropolitana de Pasto, coronel José Arturo Sánchez, indicó que todas las especialidades de la institución estarán desplegadas en el municipio con el fin de brindar seguridad en los 84 puestos de votación.</w:t>
      </w:r>
    </w:p>
    <w:p w14:paraId="2EE72DA4" w14:textId="75CEBD46" w:rsidR="00E64FA8" w:rsidRDefault="00E64FA8" w:rsidP="00E64FA8">
      <w:pPr>
        <w:spacing w:after="0" w:line="240" w:lineRule="auto"/>
        <w:jc w:val="both"/>
        <w:rPr>
          <w:rFonts w:ascii="Arial" w:hAnsi="Arial" w:cs="Arial"/>
          <w:sz w:val="24"/>
          <w:szCs w:val="24"/>
        </w:rPr>
      </w:pPr>
    </w:p>
    <w:p w14:paraId="66291090" w14:textId="4328EA41" w:rsidR="00E64FA8" w:rsidRDefault="00E64FA8" w:rsidP="00E64FA8">
      <w:pPr>
        <w:spacing w:after="0" w:line="240" w:lineRule="auto"/>
        <w:jc w:val="both"/>
        <w:rPr>
          <w:rFonts w:ascii="Arial" w:hAnsi="Arial" w:cs="Arial"/>
          <w:sz w:val="24"/>
          <w:szCs w:val="24"/>
        </w:rPr>
      </w:pPr>
      <w:r w:rsidRPr="00E64FA8">
        <w:rPr>
          <w:rFonts w:ascii="Arial" w:hAnsi="Arial" w:cs="Arial"/>
          <w:sz w:val="24"/>
          <w:szCs w:val="24"/>
        </w:rPr>
        <w:t>Igualmente, explicó que en la zona rural se realizarán patrullajes junto con unidades del Ejército Nacional, mientras que con funcionarios del CTI de la Fiscalía se conformaron grupos especiales para evitar que se registre cualquier tipo de delito electoral</w:t>
      </w:r>
      <w:r>
        <w:rPr>
          <w:rFonts w:ascii="Arial" w:hAnsi="Arial" w:cs="Arial"/>
          <w:sz w:val="24"/>
          <w:szCs w:val="24"/>
        </w:rPr>
        <w:t>.</w:t>
      </w:r>
    </w:p>
    <w:p w14:paraId="4CD3AC5E" w14:textId="4BBFB2C5"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w:lastRenderedPageBreak/>
        <mc:AlternateContent>
          <mc:Choice Requires="wps">
            <w:drawing>
              <wp:anchor distT="45720" distB="45720" distL="114300" distR="114300" simplePos="0" relativeHeight="251666432" behindDoc="0" locked="0" layoutInCell="1" allowOverlap="1" wp14:anchorId="343FC49A" wp14:editId="4B306669">
                <wp:simplePos x="0" y="0"/>
                <wp:positionH relativeFrom="column">
                  <wp:posOffset>5025390</wp:posOffset>
                </wp:positionH>
                <wp:positionV relativeFrom="paragraph">
                  <wp:posOffset>167005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3CBD5407" w:rsidR="00B8162B" w:rsidRPr="00B8162B" w:rsidRDefault="00E64FA8" w:rsidP="00B8162B">
                            <w:pPr>
                              <w:jc w:val="center"/>
                              <w:rPr>
                                <w:b/>
                                <w:color w:val="FFFFFF" w:themeColor="background1"/>
                              </w:rPr>
                            </w:pPr>
                            <w:r>
                              <w:rPr>
                                <w:b/>
                                <w:color w:val="FFFFFF" w:themeColor="background1"/>
                              </w:rPr>
                              <w:t>No. 323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5.7pt;margin-top:13.15pt;width: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1YEAIAAPk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" filled="f" stroked="f">
                <v:textbox style="mso-fit-shape-to-text:t">
                  <w:txbxContent>
                    <w:p w14:paraId="7B38B5D1" w14:textId="3CBD5407" w:rsidR="00B8162B" w:rsidRPr="00B8162B" w:rsidRDefault="00E64FA8" w:rsidP="00B8162B">
                      <w:pPr>
                        <w:jc w:val="center"/>
                        <w:rPr>
                          <w:b/>
                          <w:color w:val="FFFFFF" w:themeColor="background1"/>
                        </w:rPr>
                      </w:pPr>
                      <w:r>
                        <w:rPr>
                          <w:b/>
                          <w:color w:val="FFFFFF" w:themeColor="background1"/>
                        </w:rPr>
                        <w:t>No. 323</w:t>
                      </w:r>
                    </w:p>
                  </w:txbxContent>
                </v:textbox>
                <w10:wrap type="square"/>
              </v:shape>
            </w:pict>
          </mc:Fallback>
        </mc:AlternateContent>
      </w:r>
      <w:r w:rsidR="00000141">
        <w:rPr>
          <w:noProof/>
          <w:lang w:eastAsia="es-CO"/>
        </w:rPr>
        <w:drawing>
          <wp:anchor distT="0" distB="0" distL="0" distR="0" simplePos="0" relativeHeight="251660288" behindDoc="1" locked="0" layoutInCell="1" hidden="0" allowOverlap="1" wp14:anchorId="6567B366" wp14:editId="43B2F94E">
            <wp:simplePos x="0" y="0"/>
            <wp:positionH relativeFrom="column">
              <wp:posOffset>-1057275</wp:posOffset>
            </wp:positionH>
            <wp:positionV relativeFrom="paragraph">
              <wp:posOffset>-991235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6304D3A7" w14:textId="44125FC6" w:rsidR="00B8162B" w:rsidRDefault="00B8162B" w:rsidP="00B8162B">
      <w:pPr>
        <w:pStyle w:val="Sinespaciado"/>
        <w:jc w:val="both"/>
        <w:rPr>
          <w:rFonts w:ascii="Arial" w:hAnsi="Arial" w:cs="Arial"/>
          <w:sz w:val="24"/>
          <w:szCs w:val="24"/>
        </w:rPr>
      </w:pPr>
    </w:p>
    <w:p w14:paraId="56792C72" w14:textId="2F939772" w:rsidR="00B8162B" w:rsidRDefault="00B8162B" w:rsidP="00B8162B">
      <w:pPr>
        <w:pStyle w:val="Sinespaciado"/>
        <w:jc w:val="both"/>
        <w:rPr>
          <w:rFonts w:ascii="Arial" w:hAnsi="Arial" w:cs="Arial"/>
          <w:sz w:val="24"/>
          <w:szCs w:val="24"/>
        </w:rPr>
      </w:pPr>
      <w:r w:rsidRPr="002F523C">
        <w:rPr>
          <w:rFonts w:ascii="Arial" w:hAnsi="Arial" w:cs="Arial"/>
          <w:noProof/>
          <w:sz w:val="24"/>
          <w:szCs w:val="24"/>
          <w:lang w:eastAsia="es-CO"/>
        </w:rPr>
        <mc:AlternateContent>
          <mc:Choice Requires="wps">
            <w:drawing>
              <wp:anchor distT="45720" distB="45720" distL="114300" distR="114300" simplePos="0" relativeHeight="251664384" behindDoc="0" locked="0" layoutInCell="1" allowOverlap="1" wp14:anchorId="2568D37F" wp14:editId="66401DEF">
                <wp:simplePos x="0" y="0"/>
                <wp:positionH relativeFrom="column">
                  <wp:posOffset>4225290</wp:posOffset>
                </wp:positionH>
                <wp:positionV relativeFrom="paragraph">
                  <wp:posOffset>137160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775811A6" w:rsidR="002F523C" w:rsidRPr="002F523C" w:rsidRDefault="00E64FA8" w:rsidP="006D75CA">
                            <w:pPr>
                              <w:jc w:val="center"/>
                              <w:rPr>
                                <w:b/>
                                <w:color w:val="002060"/>
                              </w:rPr>
                            </w:pPr>
                            <w:r>
                              <w:rPr>
                                <w:b/>
                                <w:color w:val="002060"/>
                              </w:rPr>
                              <w:t xml:space="preserve">26 de mayo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2.7pt;margin-top:10.8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" filled="f" stroked="f">
                <v:textbox style="mso-fit-shape-to-text:t">
                  <w:txbxContent>
                    <w:p w14:paraId="033D250C" w14:textId="775811A6" w:rsidR="002F523C" w:rsidRPr="002F523C" w:rsidRDefault="00E64FA8" w:rsidP="006D75CA">
                      <w:pPr>
                        <w:jc w:val="center"/>
                        <w:rPr>
                          <w:b/>
                          <w:color w:val="002060"/>
                        </w:rPr>
                      </w:pPr>
                      <w:r>
                        <w:rPr>
                          <w:b/>
                          <w:color w:val="002060"/>
                        </w:rPr>
                        <w:t xml:space="preserve">26 de mayo </w:t>
                      </w:r>
                      <w:r w:rsidR="002F523C" w:rsidRPr="002F523C">
                        <w:rPr>
                          <w:b/>
                          <w:color w:val="002060"/>
                        </w:rPr>
                        <w:t>de 202</w:t>
                      </w:r>
                      <w:r w:rsidR="006D75CA">
                        <w:rPr>
                          <w:b/>
                          <w:color w:val="002060"/>
                        </w:rPr>
                        <w:t>2</w:t>
                      </w:r>
                    </w:p>
                  </w:txbxContent>
                </v:textbox>
                <w10:wrap type="square"/>
              </v:shape>
            </w:pict>
          </mc:Fallback>
        </mc:AlternateContent>
      </w:r>
    </w:p>
    <w:p w14:paraId="1474B546" w14:textId="3BB55291" w:rsidR="00B8162B" w:rsidRDefault="00B8162B" w:rsidP="00B8162B">
      <w:pPr>
        <w:pStyle w:val="Sinespaciado"/>
        <w:jc w:val="both"/>
        <w:rPr>
          <w:rFonts w:ascii="Arial" w:hAnsi="Arial" w:cs="Arial"/>
          <w:sz w:val="24"/>
          <w:szCs w:val="24"/>
        </w:rPr>
      </w:pPr>
    </w:p>
    <w:p w14:paraId="2DE96073" w14:textId="467C9BBF" w:rsidR="00B8162B" w:rsidRDefault="00B8162B" w:rsidP="00B8162B">
      <w:pPr>
        <w:pStyle w:val="Sinespaciado"/>
        <w:jc w:val="both"/>
        <w:rPr>
          <w:rFonts w:ascii="Arial" w:hAnsi="Arial" w:cs="Arial"/>
          <w:sz w:val="24"/>
          <w:szCs w:val="24"/>
        </w:rPr>
      </w:pPr>
    </w:p>
    <w:p w14:paraId="60DA07C6" w14:textId="20B5798B" w:rsidR="00B8162B" w:rsidRDefault="00B8162B" w:rsidP="00B8162B">
      <w:pPr>
        <w:pStyle w:val="Sinespaciado"/>
        <w:jc w:val="both"/>
        <w:rPr>
          <w:rFonts w:ascii="Arial" w:hAnsi="Arial" w:cs="Arial"/>
          <w:sz w:val="24"/>
          <w:szCs w:val="24"/>
        </w:rPr>
      </w:pPr>
    </w:p>
    <w:p w14:paraId="1445D1B6" w14:textId="77777777" w:rsidR="00000141" w:rsidRDefault="00000141" w:rsidP="00000141">
      <w:pPr>
        <w:pStyle w:val="Sinespaciado"/>
        <w:jc w:val="both"/>
        <w:rPr>
          <w:rFonts w:ascii="Arial" w:hAnsi="Arial" w:cs="Arial"/>
          <w:sz w:val="24"/>
          <w:szCs w:val="24"/>
        </w:rPr>
      </w:pPr>
    </w:p>
    <w:p w14:paraId="310AE1AA" w14:textId="77777777" w:rsidR="00E64FA8" w:rsidRDefault="00E64FA8" w:rsidP="00E64FA8">
      <w:pPr>
        <w:spacing w:after="0" w:line="240" w:lineRule="auto"/>
        <w:jc w:val="both"/>
        <w:rPr>
          <w:rFonts w:ascii="Arial" w:hAnsi="Arial" w:cs="Arial"/>
          <w:b/>
          <w:sz w:val="24"/>
          <w:szCs w:val="24"/>
        </w:rPr>
      </w:pPr>
      <w:r>
        <w:rPr>
          <w:rFonts w:ascii="Arial" w:hAnsi="Arial" w:cs="Arial"/>
          <w:b/>
          <w:sz w:val="24"/>
          <w:szCs w:val="24"/>
        </w:rPr>
        <w:t>Determinaciones en salud</w:t>
      </w:r>
    </w:p>
    <w:p w14:paraId="097FFEB1" w14:textId="77777777" w:rsidR="00E64FA8" w:rsidRPr="007D62A7" w:rsidRDefault="00E64FA8" w:rsidP="00E64FA8">
      <w:pPr>
        <w:spacing w:after="0" w:line="240" w:lineRule="auto"/>
        <w:jc w:val="both"/>
        <w:rPr>
          <w:rFonts w:ascii="Arial" w:hAnsi="Arial" w:cs="Arial"/>
          <w:b/>
          <w:sz w:val="24"/>
          <w:szCs w:val="24"/>
        </w:rPr>
      </w:pPr>
    </w:p>
    <w:p w14:paraId="0E5A8E2B" w14:textId="77777777" w:rsidR="00E64FA8" w:rsidRDefault="00E64FA8" w:rsidP="00E64FA8">
      <w:pPr>
        <w:spacing w:after="0" w:line="240" w:lineRule="auto"/>
        <w:jc w:val="both"/>
        <w:rPr>
          <w:rFonts w:ascii="Arial" w:hAnsi="Arial" w:cs="Arial"/>
          <w:sz w:val="24"/>
          <w:szCs w:val="24"/>
        </w:rPr>
      </w:pPr>
      <w:r>
        <w:rPr>
          <w:rFonts w:ascii="Arial" w:hAnsi="Arial" w:cs="Arial"/>
          <w:sz w:val="24"/>
          <w:szCs w:val="24"/>
        </w:rPr>
        <w:t xml:space="preserve">La Secretaría de Salud expidió la Circular Externa No.039 a través de la cual declaró la alerta verde hospitalaria desde las 6:00 de la tarde del sábado 28 de mayo hasta las 6:00 de la mañana del lunes 30 de mayo con el fin de garantizar la prestación optima de los servicios de salud en todo el municipio. </w:t>
      </w:r>
    </w:p>
    <w:p w14:paraId="430CAE22" w14:textId="77777777" w:rsidR="00E64FA8" w:rsidRDefault="00E64FA8" w:rsidP="00E64FA8">
      <w:pPr>
        <w:spacing w:after="0" w:line="240" w:lineRule="auto"/>
        <w:jc w:val="both"/>
        <w:rPr>
          <w:rFonts w:ascii="Arial" w:hAnsi="Arial" w:cs="Arial"/>
          <w:sz w:val="24"/>
          <w:szCs w:val="24"/>
        </w:rPr>
      </w:pPr>
    </w:p>
    <w:p w14:paraId="58813620" w14:textId="77777777" w:rsidR="00E64FA8" w:rsidRDefault="00E64FA8" w:rsidP="00E64FA8">
      <w:pPr>
        <w:spacing w:after="0" w:line="240" w:lineRule="auto"/>
        <w:jc w:val="both"/>
        <w:rPr>
          <w:rFonts w:ascii="Arial" w:hAnsi="Arial" w:cs="Arial"/>
          <w:sz w:val="24"/>
          <w:szCs w:val="24"/>
        </w:rPr>
      </w:pPr>
      <w:r>
        <w:rPr>
          <w:rFonts w:ascii="Arial" w:hAnsi="Arial" w:cs="Arial"/>
          <w:sz w:val="24"/>
          <w:szCs w:val="24"/>
        </w:rPr>
        <w:t>La red hospitalaria pública y privada debe activar sus planes hospitalarios de emergencia y contingencia. La atención de urgencias será de carácter obligatorio.</w:t>
      </w:r>
    </w:p>
    <w:p w14:paraId="7006596A" w14:textId="77777777" w:rsidR="00E64FA8" w:rsidRDefault="00E64FA8" w:rsidP="00E64FA8">
      <w:pPr>
        <w:spacing w:after="0" w:line="240" w:lineRule="auto"/>
        <w:jc w:val="both"/>
        <w:rPr>
          <w:rFonts w:ascii="Arial" w:hAnsi="Arial" w:cs="Arial"/>
          <w:b/>
          <w:sz w:val="24"/>
          <w:szCs w:val="24"/>
        </w:rPr>
      </w:pPr>
    </w:p>
    <w:p w14:paraId="3EA13803" w14:textId="77777777" w:rsidR="00E64FA8" w:rsidRDefault="00E64FA8" w:rsidP="00E64FA8">
      <w:pPr>
        <w:spacing w:after="0" w:line="240" w:lineRule="auto"/>
        <w:jc w:val="both"/>
        <w:rPr>
          <w:rFonts w:ascii="Arial" w:hAnsi="Arial" w:cs="Arial"/>
          <w:b/>
          <w:sz w:val="24"/>
          <w:szCs w:val="24"/>
        </w:rPr>
      </w:pPr>
      <w:r>
        <w:rPr>
          <w:rFonts w:ascii="Arial" w:hAnsi="Arial" w:cs="Arial"/>
          <w:b/>
          <w:sz w:val="24"/>
          <w:szCs w:val="24"/>
        </w:rPr>
        <w:t>Control a la</w:t>
      </w:r>
      <w:r w:rsidRPr="00363352">
        <w:rPr>
          <w:rFonts w:ascii="Arial" w:hAnsi="Arial" w:cs="Arial"/>
          <w:b/>
          <w:sz w:val="24"/>
          <w:szCs w:val="24"/>
        </w:rPr>
        <w:t xml:space="preserve"> movilidad</w:t>
      </w:r>
    </w:p>
    <w:p w14:paraId="49EE9259" w14:textId="77777777" w:rsidR="00E64FA8" w:rsidRPr="00363352" w:rsidRDefault="00E64FA8" w:rsidP="00E64FA8">
      <w:pPr>
        <w:spacing w:after="0" w:line="240" w:lineRule="auto"/>
        <w:jc w:val="both"/>
        <w:rPr>
          <w:rFonts w:ascii="Arial" w:hAnsi="Arial" w:cs="Arial"/>
          <w:b/>
          <w:sz w:val="24"/>
          <w:szCs w:val="24"/>
        </w:rPr>
      </w:pPr>
    </w:p>
    <w:p w14:paraId="60713034" w14:textId="77777777" w:rsidR="00E64FA8" w:rsidRDefault="00E64FA8" w:rsidP="00E64FA8">
      <w:pPr>
        <w:spacing w:after="0" w:line="240" w:lineRule="auto"/>
        <w:jc w:val="both"/>
        <w:rPr>
          <w:rFonts w:ascii="Arial" w:hAnsi="Arial" w:cs="Arial"/>
          <w:sz w:val="24"/>
          <w:szCs w:val="24"/>
        </w:rPr>
      </w:pPr>
      <w:r>
        <w:rPr>
          <w:rFonts w:ascii="Arial" w:hAnsi="Arial" w:cs="Arial"/>
          <w:sz w:val="24"/>
          <w:szCs w:val="24"/>
        </w:rPr>
        <w:t>Finalmente, el subsecretario de Control Operativo de la Secretaría de Tránsito y Transporte, Fernando Bastidas Tobar, manifestó que durante la jornada se realizarán patrullajes para evitar la presencia de vehículos que exhiban propaganda electoral en parabrisas o ventanas cerca de zonas aledañas a los puestos de votación.</w:t>
      </w:r>
    </w:p>
    <w:p w14:paraId="71532CDB" w14:textId="77777777" w:rsidR="00E64FA8" w:rsidRDefault="00E64FA8" w:rsidP="00E64FA8">
      <w:pPr>
        <w:spacing w:after="0" w:line="240" w:lineRule="auto"/>
        <w:jc w:val="both"/>
        <w:rPr>
          <w:rFonts w:ascii="Arial" w:hAnsi="Arial" w:cs="Arial"/>
          <w:sz w:val="24"/>
          <w:szCs w:val="24"/>
        </w:rPr>
      </w:pPr>
    </w:p>
    <w:p w14:paraId="5AE7A036" w14:textId="1EECB1F7" w:rsidR="004455E4" w:rsidRPr="002F523C" w:rsidRDefault="00E64FA8" w:rsidP="00E64FA8">
      <w:pPr>
        <w:pStyle w:val="Sinespaciado"/>
        <w:jc w:val="both"/>
        <w:rPr>
          <w:rFonts w:ascii="Arial" w:hAnsi="Arial" w:cs="Arial"/>
          <w:sz w:val="24"/>
        </w:rPr>
      </w:pPr>
      <w:r>
        <w:rPr>
          <w:rFonts w:ascii="Arial" w:hAnsi="Arial" w:cs="Arial"/>
          <w:sz w:val="24"/>
          <w:szCs w:val="24"/>
        </w:rPr>
        <w:t>De igual forma, se adelantarán puestos de control donde se verificará el cumplimiento a la restricción sobre el acompañante en motocicletas, tenencia de documentos al día y cumplimiento del Código Nacional de Tránsito.</w:t>
      </w:r>
      <w:bookmarkStart w:id="0" w:name="_GoBack"/>
      <w:bookmarkEnd w:id="0"/>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0D17400"/>
    <w:multiLevelType w:val="hybridMultilevel"/>
    <w:tmpl w:val="0AFA62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3B6E"/>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52B3E"/>
    <w:rsid w:val="00A717F7"/>
    <w:rsid w:val="00A74E4F"/>
    <w:rsid w:val="00B017D3"/>
    <w:rsid w:val="00B506DD"/>
    <w:rsid w:val="00B75064"/>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64FA8"/>
    <w:rsid w:val="00EF6EC5"/>
    <w:rsid w:val="00F21BDF"/>
    <w:rsid w:val="00F40203"/>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2021-12-07T03:14:00Z</cp:lastPrinted>
  <dcterms:created xsi:type="dcterms:W3CDTF">2022-05-26T05:28:00Z</dcterms:created>
  <dcterms:modified xsi:type="dcterms:W3CDTF">2022-05-26T05:28:00Z</dcterms:modified>
</cp:coreProperties>
</file>