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1BFB9F4E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AE4761A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B5145">
        <w:rPr>
          <w:b/>
          <w:color w:val="FFFFFF"/>
        </w:rPr>
        <w:t>335</w:t>
      </w:r>
    </w:p>
    <w:p w14:paraId="56721806" w14:textId="248304BE" w:rsidR="002E0A24" w:rsidRDefault="006B4090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31</w:t>
      </w:r>
      <w:r w:rsidR="00150CEC">
        <w:rPr>
          <w:b/>
          <w:color w:val="002060"/>
        </w:rPr>
        <w:t xml:space="preserve"> </w:t>
      </w:r>
      <w:r w:rsidR="00EF4DBF">
        <w:rPr>
          <w:b/>
          <w:color w:val="002060"/>
        </w:rPr>
        <w:t>de mayo</w:t>
      </w:r>
      <w:r w:rsidR="00000141">
        <w:rPr>
          <w:b/>
          <w:color w:val="002060"/>
        </w:rPr>
        <w:t xml:space="preserve"> </w:t>
      </w:r>
      <w:r w:rsidR="006D75CA">
        <w:rPr>
          <w:b/>
          <w:color w:val="002060"/>
        </w:rPr>
        <w:t xml:space="preserve">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7B0F6237" w14:textId="77777777" w:rsidR="0013269D" w:rsidRDefault="0013269D" w:rsidP="0013269D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</w:rPr>
      </w:pPr>
    </w:p>
    <w:p w14:paraId="17E44C0F" w14:textId="6355DF84" w:rsidR="00FB5145" w:rsidRDefault="00FB5145" w:rsidP="00FB5145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MX"/>
        </w:rPr>
      </w:pPr>
      <w:r>
        <w:rPr>
          <w:rFonts w:ascii="Arial" w:eastAsia="Times New Roman" w:hAnsi="Arial" w:cs="Arial"/>
          <w:b/>
          <w:sz w:val="24"/>
          <w:szCs w:val="24"/>
          <w:lang w:val="es-MX"/>
        </w:rPr>
        <w:t xml:space="preserve">PLAN DE DESARROLLO ‘PASTO, LA GRAN CAPITAL’ OCUPÓ PRIMER LUGAR A NIVEL NACIONAL EN </w:t>
      </w:r>
      <w:r w:rsidR="009525C2">
        <w:rPr>
          <w:rFonts w:ascii="Arial" w:eastAsia="Times New Roman" w:hAnsi="Arial" w:cs="Arial"/>
          <w:b/>
          <w:sz w:val="24"/>
          <w:szCs w:val="24"/>
          <w:lang w:val="es-MX"/>
        </w:rPr>
        <w:t xml:space="preserve">LA </w:t>
      </w:r>
      <w:r>
        <w:rPr>
          <w:rFonts w:ascii="Arial" w:eastAsia="Times New Roman" w:hAnsi="Arial" w:cs="Arial"/>
          <w:b/>
          <w:sz w:val="24"/>
          <w:szCs w:val="24"/>
          <w:lang w:val="es-MX"/>
        </w:rPr>
        <w:t>CATEGORÍA ‘CIUDADES’ EN ÍNDICE DE EFICACIA</w:t>
      </w:r>
    </w:p>
    <w:p w14:paraId="13D89165" w14:textId="32D2DF77" w:rsidR="00FB5145" w:rsidRDefault="00FB5145" w:rsidP="00FB5145">
      <w:pPr>
        <w:spacing w:line="240" w:lineRule="auto"/>
        <w:jc w:val="center"/>
        <w:rPr>
          <w:rFonts w:ascii="Arial" w:eastAsia="Times New Roman" w:hAnsi="Arial" w:cs="Arial"/>
          <w:i/>
          <w:sz w:val="24"/>
          <w:szCs w:val="24"/>
          <w:lang w:val="es-MX"/>
        </w:rPr>
      </w:pPr>
      <w:r>
        <w:rPr>
          <w:rFonts w:ascii="Arial" w:eastAsia="Times New Roman" w:hAnsi="Arial" w:cs="Arial"/>
          <w:i/>
          <w:sz w:val="24"/>
          <w:szCs w:val="24"/>
          <w:lang w:val="es-MX"/>
        </w:rPr>
        <w:t>El plan de gobierno del Alcalde Germán Chamorro de la Rosa ejecutó 681 de las 683 metas pr</w:t>
      </w:r>
      <w:r w:rsidR="005164E4">
        <w:rPr>
          <w:rFonts w:ascii="Arial" w:eastAsia="Times New Roman" w:hAnsi="Arial" w:cs="Arial"/>
          <w:i/>
          <w:sz w:val="24"/>
          <w:szCs w:val="24"/>
          <w:lang w:val="es-MX"/>
        </w:rPr>
        <w:t>ogramadas para la vigencia 2021.</w:t>
      </w:r>
    </w:p>
    <w:p w14:paraId="68AADE56" w14:textId="22F9292F" w:rsidR="005164E4" w:rsidRDefault="005164E4" w:rsidP="005164E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>
        <w:rPr>
          <w:rFonts w:ascii="Arial" w:eastAsia="Times New Roman" w:hAnsi="Arial" w:cs="Arial"/>
          <w:sz w:val="24"/>
          <w:szCs w:val="24"/>
          <w:lang w:val="es-MX"/>
        </w:rPr>
        <w:t>Según el Departamento Nacional de Planeación (DNP), el Índice de Eficacia del plan de desarrollo alcanzó un porcentaje de cumplimiento de 99.79%, lo que evidencia el compromiso y trabajo de la Administración Municipal, bajo el liderazgo del Alcalde Germán Chamorro de la Rosa.</w:t>
      </w:r>
    </w:p>
    <w:p w14:paraId="157011B5" w14:textId="42815143" w:rsidR="00FB5145" w:rsidRDefault="005164E4" w:rsidP="003E001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>
        <w:rPr>
          <w:rFonts w:ascii="Arial" w:eastAsia="Times New Roman" w:hAnsi="Arial" w:cs="Arial"/>
          <w:sz w:val="24"/>
          <w:szCs w:val="24"/>
          <w:lang w:val="es-MX"/>
        </w:rPr>
        <w:t xml:space="preserve">Así lo expresó </w:t>
      </w:r>
      <w:proofErr w:type="gramStart"/>
      <w:r>
        <w:rPr>
          <w:rFonts w:ascii="Arial" w:eastAsia="Times New Roman" w:hAnsi="Arial" w:cs="Arial"/>
          <w:sz w:val="24"/>
          <w:szCs w:val="24"/>
          <w:lang w:val="es-MX"/>
        </w:rPr>
        <w:t>la jefe</w:t>
      </w:r>
      <w:proofErr w:type="gramEnd"/>
      <w:r>
        <w:rPr>
          <w:rFonts w:ascii="Arial" w:eastAsia="Times New Roman" w:hAnsi="Arial" w:cs="Arial"/>
          <w:sz w:val="24"/>
          <w:szCs w:val="24"/>
          <w:lang w:val="es-MX"/>
        </w:rPr>
        <w:t xml:space="preserve"> de la Oficina de Planeación de Gestión Ins</w:t>
      </w:r>
      <w:r w:rsidR="00AC71F9">
        <w:rPr>
          <w:rFonts w:ascii="Arial" w:eastAsia="Times New Roman" w:hAnsi="Arial" w:cs="Arial"/>
          <w:sz w:val="24"/>
          <w:szCs w:val="24"/>
          <w:lang w:val="es-MX"/>
        </w:rPr>
        <w:t>titucional, Marcela Sofía Peña. “</w:t>
      </w:r>
      <w:r w:rsidR="00431E6B">
        <w:rPr>
          <w:rFonts w:ascii="Arial" w:eastAsia="Times New Roman" w:hAnsi="Arial" w:cs="Arial"/>
          <w:sz w:val="24"/>
          <w:szCs w:val="24"/>
          <w:lang w:val="es-MX"/>
        </w:rPr>
        <w:t xml:space="preserve">Para todo el cuatrienio, tenemos más de 700 metas programadas. Cada año, proyectamos las </w:t>
      </w:r>
      <w:r w:rsidR="009525C2">
        <w:rPr>
          <w:rFonts w:ascii="Arial" w:eastAsia="Times New Roman" w:hAnsi="Arial" w:cs="Arial"/>
          <w:sz w:val="24"/>
          <w:szCs w:val="24"/>
          <w:lang w:val="es-MX"/>
        </w:rPr>
        <w:t xml:space="preserve">metas </w:t>
      </w:r>
      <w:r w:rsidR="00431E6B">
        <w:rPr>
          <w:rFonts w:ascii="Arial" w:eastAsia="Times New Roman" w:hAnsi="Arial" w:cs="Arial"/>
          <w:sz w:val="24"/>
          <w:szCs w:val="24"/>
          <w:lang w:val="es-MX"/>
        </w:rPr>
        <w:t>que vamos a cumplir y son, efectivamente, las que vamos ejecutando</w:t>
      </w:r>
      <w:r w:rsidR="009525C2">
        <w:rPr>
          <w:rFonts w:ascii="Arial" w:eastAsia="Times New Roman" w:hAnsi="Arial" w:cs="Arial"/>
          <w:sz w:val="24"/>
          <w:szCs w:val="24"/>
          <w:lang w:val="es-MX"/>
        </w:rPr>
        <w:t>”</w:t>
      </w:r>
      <w:r w:rsidR="00AC71F9">
        <w:rPr>
          <w:rFonts w:ascii="Arial" w:eastAsia="Times New Roman" w:hAnsi="Arial" w:cs="Arial"/>
          <w:sz w:val="24"/>
          <w:szCs w:val="24"/>
          <w:lang w:val="es-MX"/>
        </w:rPr>
        <w:t>, agregó.</w:t>
      </w:r>
    </w:p>
    <w:p w14:paraId="57CB1D54" w14:textId="1E77F319" w:rsidR="00431E6B" w:rsidRDefault="00AC71F9" w:rsidP="003E001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bookmarkStart w:id="0" w:name="_GoBack"/>
      <w:r>
        <w:rPr>
          <w:rFonts w:ascii="Arial" w:eastAsia="Times New Roman" w:hAnsi="Arial" w:cs="Arial"/>
          <w:sz w:val="24"/>
          <w:szCs w:val="24"/>
          <w:lang w:val="es-MX"/>
        </w:rPr>
        <w:t xml:space="preserve">De acuerdo con la funcionaria, </w:t>
      </w:r>
      <w:r w:rsidR="00431E6B">
        <w:rPr>
          <w:rFonts w:ascii="Arial" w:eastAsia="Times New Roman" w:hAnsi="Arial" w:cs="Arial"/>
          <w:sz w:val="24"/>
          <w:szCs w:val="24"/>
          <w:lang w:val="es-MX"/>
        </w:rPr>
        <w:t>el DNP no sólo tiene en cuenta las metas programadas y cumplidas, sino la ejecución del presupuesto para ese objetivo. Además, recordó que</w:t>
      </w:r>
      <w:r w:rsidR="009525C2">
        <w:rPr>
          <w:rFonts w:ascii="Arial" w:eastAsia="Times New Roman" w:hAnsi="Arial" w:cs="Arial"/>
          <w:sz w:val="24"/>
          <w:szCs w:val="24"/>
          <w:lang w:val="es-MX"/>
        </w:rPr>
        <w:t>,</w:t>
      </w:r>
      <w:r w:rsidR="00431E6B">
        <w:rPr>
          <w:rFonts w:ascii="Arial" w:eastAsia="Times New Roman" w:hAnsi="Arial" w:cs="Arial"/>
          <w:sz w:val="24"/>
          <w:szCs w:val="24"/>
          <w:lang w:val="es-MX"/>
        </w:rPr>
        <w:t xml:space="preserve"> dentro de la misma categoría, se encuentran ciudades como Bogotá, Cali, Medellín, Barranquilla y Cartagena, entre otras, motivo por el cual el primer lugar de Pasto es muy significativo. </w:t>
      </w:r>
    </w:p>
    <w:bookmarkEnd w:id="0"/>
    <w:p w14:paraId="3ECB7634" w14:textId="1971EF22" w:rsidR="000A3B2A" w:rsidRDefault="000A3B2A" w:rsidP="003E001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>
        <w:rPr>
          <w:rFonts w:ascii="Arial" w:eastAsia="Times New Roman" w:hAnsi="Arial" w:cs="Arial"/>
          <w:sz w:val="24"/>
          <w:szCs w:val="24"/>
          <w:lang w:val="es-MX"/>
        </w:rPr>
        <w:t>L</w:t>
      </w:r>
      <w:r w:rsidR="00431E6B">
        <w:rPr>
          <w:rFonts w:ascii="Arial" w:eastAsia="Times New Roman" w:hAnsi="Arial" w:cs="Arial"/>
          <w:sz w:val="24"/>
          <w:szCs w:val="24"/>
          <w:lang w:val="es-MX"/>
        </w:rPr>
        <w:t xml:space="preserve">a Oficina de Planeación de Gestión Institucional, desde que se aprobó el Plan de Desarrollo ‘Pasto, La Gran Capital’, </w:t>
      </w:r>
      <w:r>
        <w:rPr>
          <w:rFonts w:ascii="Arial" w:eastAsia="Times New Roman" w:hAnsi="Arial" w:cs="Arial"/>
          <w:sz w:val="24"/>
          <w:szCs w:val="24"/>
          <w:lang w:val="es-MX"/>
        </w:rPr>
        <w:t>se ha encargado de hacer</w:t>
      </w:r>
      <w:r w:rsidR="00431E6B">
        <w:rPr>
          <w:rFonts w:ascii="Arial" w:eastAsia="Times New Roman" w:hAnsi="Arial" w:cs="Arial"/>
          <w:sz w:val="24"/>
          <w:szCs w:val="24"/>
          <w:lang w:val="es-MX"/>
        </w:rPr>
        <w:t xml:space="preserve"> un seguimiento permanente a todas las metas programadas con el fin de </w:t>
      </w:r>
      <w:r>
        <w:rPr>
          <w:rFonts w:ascii="Arial" w:eastAsia="Times New Roman" w:hAnsi="Arial" w:cs="Arial"/>
          <w:sz w:val="24"/>
          <w:szCs w:val="24"/>
          <w:lang w:val="es-MX"/>
        </w:rPr>
        <w:t>generar alarmas oportunas y enfocar los esfuerzos en</w:t>
      </w:r>
      <w:r w:rsidR="009525C2">
        <w:rPr>
          <w:rFonts w:ascii="Arial" w:eastAsia="Times New Roman" w:hAnsi="Arial" w:cs="Arial"/>
          <w:sz w:val="24"/>
          <w:szCs w:val="24"/>
          <w:lang w:val="es-MX"/>
        </w:rPr>
        <w:t xml:space="preserve"> aquellas </w:t>
      </w:r>
      <w:r>
        <w:rPr>
          <w:rFonts w:ascii="Arial" w:eastAsia="Times New Roman" w:hAnsi="Arial" w:cs="Arial"/>
          <w:sz w:val="24"/>
          <w:szCs w:val="24"/>
          <w:lang w:val="es-MX"/>
        </w:rPr>
        <w:t>que están un poco rezagadas.</w:t>
      </w:r>
    </w:p>
    <w:p w14:paraId="2AEE4118" w14:textId="77777777" w:rsidR="009525C2" w:rsidRDefault="000A3B2A" w:rsidP="003E001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>
        <w:rPr>
          <w:rFonts w:ascii="Arial" w:eastAsia="Times New Roman" w:hAnsi="Arial" w:cs="Arial"/>
          <w:sz w:val="24"/>
          <w:szCs w:val="24"/>
          <w:lang w:val="es-MX"/>
        </w:rPr>
        <w:t>“Est</w:t>
      </w:r>
      <w:r w:rsidR="00C81991">
        <w:rPr>
          <w:rFonts w:ascii="Arial" w:eastAsia="Times New Roman" w:hAnsi="Arial" w:cs="Arial"/>
          <w:sz w:val="24"/>
          <w:szCs w:val="24"/>
          <w:lang w:val="es-MX"/>
        </w:rPr>
        <w:t>a labor nos permite trabajar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de la mano</w:t>
      </w:r>
      <w:r w:rsidR="00431E6B">
        <w:rPr>
          <w:rFonts w:ascii="Arial" w:eastAsia="Times New Roman" w:hAnsi="Arial" w:cs="Arial"/>
          <w:sz w:val="24"/>
          <w:szCs w:val="24"/>
          <w:lang w:val="es-MX"/>
        </w:rPr>
        <w:t xml:space="preserve"> con las dependencias y mantener informado al señor A</w:t>
      </w:r>
      <w:r w:rsidR="009525C2">
        <w:rPr>
          <w:rFonts w:ascii="Arial" w:eastAsia="Times New Roman" w:hAnsi="Arial" w:cs="Arial"/>
          <w:sz w:val="24"/>
          <w:szCs w:val="24"/>
          <w:lang w:val="es-MX"/>
        </w:rPr>
        <w:t xml:space="preserve">lcalde de la dinámica diaria que se vive en la </w:t>
      </w:r>
      <w:r w:rsidR="00431E6B">
        <w:rPr>
          <w:rFonts w:ascii="Arial" w:eastAsia="Times New Roman" w:hAnsi="Arial" w:cs="Arial"/>
          <w:sz w:val="24"/>
          <w:szCs w:val="24"/>
          <w:lang w:val="es-MX"/>
        </w:rPr>
        <w:t>Administr</w:t>
      </w:r>
      <w:r w:rsidR="00C81991">
        <w:rPr>
          <w:rFonts w:ascii="Arial" w:eastAsia="Times New Roman" w:hAnsi="Arial" w:cs="Arial"/>
          <w:sz w:val="24"/>
          <w:szCs w:val="24"/>
          <w:lang w:val="es-MX"/>
        </w:rPr>
        <w:t xml:space="preserve">ación Municipal para ejecutar el plan de desarrollo. </w:t>
      </w:r>
      <w:r w:rsidR="009525C2">
        <w:rPr>
          <w:rFonts w:ascii="Arial" w:eastAsia="Times New Roman" w:hAnsi="Arial" w:cs="Arial"/>
          <w:sz w:val="24"/>
          <w:szCs w:val="24"/>
          <w:lang w:val="es-MX"/>
        </w:rPr>
        <w:t>E</w:t>
      </w:r>
      <w:r w:rsidR="00C81991">
        <w:rPr>
          <w:rFonts w:ascii="Arial" w:eastAsia="Times New Roman" w:hAnsi="Arial" w:cs="Arial"/>
          <w:sz w:val="24"/>
          <w:szCs w:val="24"/>
          <w:lang w:val="es-MX"/>
        </w:rPr>
        <w:t xml:space="preserve">l reto continúa porque </w:t>
      </w:r>
      <w:r w:rsidR="009525C2">
        <w:rPr>
          <w:rFonts w:ascii="Arial" w:eastAsia="Times New Roman" w:hAnsi="Arial" w:cs="Arial"/>
          <w:sz w:val="24"/>
          <w:szCs w:val="24"/>
          <w:lang w:val="es-MX"/>
        </w:rPr>
        <w:t xml:space="preserve">el seguimiento se hace bajo un decreto y nuestro compromiso es cumplirle a toda la ciudadanía del municipio”, concluyó. </w:t>
      </w:r>
    </w:p>
    <w:p w14:paraId="6B9C820E" w14:textId="55BBEC6F" w:rsidR="00431E6B" w:rsidRPr="00431E6B" w:rsidRDefault="00431E6B" w:rsidP="003E001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>
        <w:rPr>
          <w:rFonts w:ascii="Arial" w:eastAsia="Times New Roman" w:hAnsi="Arial" w:cs="Arial"/>
          <w:sz w:val="24"/>
          <w:szCs w:val="24"/>
          <w:lang w:val="es-MX"/>
        </w:rPr>
        <w:t>En la vigencia 2020, el</w:t>
      </w:r>
      <w:r w:rsidR="009525C2">
        <w:rPr>
          <w:rFonts w:ascii="Arial" w:eastAsia="Times New Roman" w:hAnsi="Arial" w:cs="Arial"/>
          <w:sz w:val="24"/>
          <w:szCs w:val="24"/>
          <w:lang w:val="es-MX"/>
        </w:rPr>
        <w:t xml:space="preserve"> plan de gobierno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obtuvo u</w:t>
      </w:r>
      <w:r w:rsidR="009525C2">
        <w:rPr>
          <w:rFonts w:ascii="Arial" w:eastAsia="Times New Roman" w:hAnsi="Arial" w:cs="Arial"/>
          <w:sz w:val="24"/>
          <w:szCs w:val="24"/>
          <w:lang w:val="es-MX"/>
        </w:rPr>
        <w:t>n Índice de Eficacia de 99.5%.</w:t>
      </w:r>
      <w:r>
        <w:rPr>
          <w:rFonts w:ascii="Arial" w:eastAsia="Times New Roman" w:hAnsi="Arial" w:cs="Arial"/>
          <w:sz w:val="24"/>
          <w:szCs w:val="24"/>
          <w:lang w:val="es-MX"/>
        </w:rPr>
        <w:t xml:space="preserve">  </w:t>
      </w:r>
    </w:p>
    <w:sectPr w:rsidR="00431E6B" w:rsidRPr="00431E6B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0141"/>
    <w:rsid w:val="00012A73"/>
    <w:rsid w:val="000335C8"/>
    <w:rsid w:val="00036D05"/>
    <w:rsid w:val="000413AB"/>
    <w:rsid w:val="000A3B2A"/>
    <w:rsid w:val="000D317F"/>
    <w:rsid w:val="000E0D05"/>
    <w:rsid w:val="00100961"/>
    <w:rsid w:val="0013269D"/>
    <w:rsid w:val="00150CEC"/>
    <w:rsid w:val="0017309C"/>
    <w:rsid w:val="00194C6A"/>
    <w:rsid w:val="001C26C9"/>
    <w:rsid w:val="00210176"/>
    <w:rsid w:val="00251D6A"/>
    <w:rsid w:val="002575C2"/>
    <w:rsid w:val="00282489"/>
    <w:rsid w:val="00297F6C"/>
    <w:rsid w:val="002B3536"/>
    <w:rsid w:val="002C33F1"/>
    <w:rsid w:val="002E0A24"/>
    <w:rsid w:val="002F523C"/>
    <w:rsid w:val="00315D48"/>
    <w:rsid w:val="00326711"/>
    <w:rsid w:val="0033238D"/>
    <w:rsid w:val="00354B4F"/>
    <w:rsid w:val="003850A5"/>
    <w:rsid w:val="003B4553"/>
    <w:rsid w:val="003E0011"/>
    <w:rsid w:val="003E473D"/>
    <w:rsid w:val="003E5F9E"/>
    <w:rsid w:val="003F04BE"/>
    <w:rsid w:val="0040118E"/>
    <w:rsid w:val="004031B1"/>
    <w:rsid w:val="00431E6B"/>
    <w:rsid w:val="004455E4"/>
    <w:rsid w:val="0046536F"/>
    <w:rsid w:val="004729DA"/>
    <w:rsid w:val="004932CC"/>
    <w:rsid w:val="004B713A"/>
    <w:rsid w:val="004C44FB"/>
    <w:rsid w:val="004F1D15"/>
    <w:rsid w:val="004F37A3"/>
    <w:rsid w:val="00510C5F"/>
    <w:rsid w:val="005164E4"/>
    <w:rsid w:val="00524F85"/>
    <w:rsid w:val="0053035E"/>
    <w:rsid w:val="00547A58"/>
    <w:rsid w:val="00566489"/>
    <w:rsid w:val="005C3B6E"/>
    <w:rsid w:val="005C3FDA"/>
    <w:rsid w:val="005C655F"/>
    <w:rsid w:val="006046A0"/>
    <w:rsid w:val="00604F67"/>
    <w:rsid w:val="0065558C"/>
    <w:rsid w:val="006632CC"/>
    <w:rsid w:val="00674508"/>
    <w:rsid w:val="006845AF"/>
    <w:rsid w:val="006B1570"/>
    <w:rsid w:val="006B4090"/>
    <w:rsid w:val="006D75CA"/>
    <w:rsid w:val="006F23C0"/>
    <w:rsid w:val="006F2EEE"/>
    <w:rsid w:val="00703343"/>
    <w:rsid w:val="0071714A"/>
    <w:rsid w:val="00717EED"/>
    <w:rsid w:val="00724B81"/>
    <w:rsid w:val="00725ADD"/>
    <w:rsid w:val="0076256D"/>
    <w:rsid w:val="00776C20"/>
    <w:rsid w:val="007E5FC5"/>
    <w:rsid w:val="00804E05"/>
    <w:rsid w:val="00820F76"/>
    <w:rsid w:val="00830C81"/>
    <w:rsid w:val="00832A6C"/>
    <w:rsid w:val="0085412E"/>
    <w:rsid w:val="00855177"/>
    <w:rsid w:val="00856624"/>
    <w:rsid w:val="00886675"/>
    <w:rsid w:val="00890882"/>
    <w:rsid w:val="008A1D33"/>
    <w:rsid w:val="008B6E4D"/>
    <w:rsid w:val="00927207"/>
    <w:rsid w:val="009525C2"/>
    <w:rsid w:val="00963E0D"/>
    <w:rsid w:val="00A13E49"/>
    <w:rsid w:val="00A17EAC"/>
    <w:rsid w:val="00A3479C"/>
    <w:rsid w:val="00A35D62"/>
    <w:rsid w:val="00A4072A"/>
    <w:rsid w:val="00A52B3E"/>
    <w:rsid w:val="00A717F7"/>
    <w:rsid w:val="00A74E4F"/>
    <w:rsid w:val="00A76744"/>
    <w:rsid w:val="00AC71F9"/>
    <w:rsid w:val="00B00284"/>
    <w:rsid w:val="00B017D3"/>
    <w:rsid w:val="00B506DD"/>
    <w:rsid w:val="00B74ECB"/>
    <w:rsid w:val="00B75064"/>
    <w:rsid w:val="00B8162B"/>
    <w:rsid w:val="00B82196"/>
    <w:rsid w:val="00BA3F58"/>
    <w:rsid w:val="00BA6F2A"/>
    <w:rsid w:val="00C81991"/>
    <w:rsid w:val="00CA0CA4"/>
    <w:rsid w:val="00CB1DD8"/>
    <w:rsid w:val="00CF6581"/>
    <w:rsid w:val="00D02217"/>
    <w:rsid w:val="00D06223"/>
    <w:rsid w:val="00D20692"/>
    <w:rsid w:val="00D235BF"/>
    <w:rsid w:val="00D251B9"/>
    <w:rsid w:val="00D45DE2"/>
    <w:rsid w:val="00D469B3"/>
    <w:rsid w:val="00D534E4"/>
    <w:rsid w:val="00DA2A8F"/>
    <w:rsid w:val="00E1621D"/>
    <w:rsid w:val="00E241DB"/>
    <w:rsid w:val="00E36ECB"/>
    <w:rsid w:val="00E52EE5"/>
    <w:rsid w:val="00E634AD"/>
    <w:rsid w:val="00EF4DBF"/>
    <w:rsid w:val="00EF6EC5"/>
    <w:rsid w:val="00F21BDF"/>
    <w:rsid w:val="00F25D90"/>
    <w:rsid w:val="00F40203"/>
    <w:rsid w:val="00F458B6"/>
    <w:rsid w:val="00F45AA3"/>
    <w:rsid w:val="00F93E9E"/>
    <w:rsid w:val="00FB5145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4</cp:revision>
  <cp:lastPrinted>2021-12-07T03:14:00Z</cp:lastPrinted>
  <dcterms:created xsi:type="dcterms:W3CDTF">2022-06-01T01:08:00Z</dcterms:created>
  <dcterms:modified xsi:type="dcterms:W3CDTF">2022-06-01T03:39:00Z</dcterms:modified>
</cp:coreProperties>
</file>