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DE6054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0011">
        <w:rPr>
          <w:b/>
          <w:color w:val="FFFFFF"/>
        </w:rPr>
        <w:t>336</w:t>
      </w:r>
    </w:p>
    <w:p w14:paraId="56721806" w14:textId="248304BE" w:rsidR="002E0A24" w:rsidRDefault="006B409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31</w:t>
      </w:r>
      <w:r w:rsidR="00150CEC">
        <w:rPr>
          <w:b/>
          <w:color w:val="002060"/>
        </w:rPr>
        <w:t xml:space="preserve"> </w:t>
      </w:r>
      <w:r w:rsidR="00EF4DBF">
        <w:rPr>
          <w:b/>
          <w:color w:val="002060"/>
        </w:rPr>
        <w:t>de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76AD2FE4" w14:textId="5EA5B0B5" w:rsidR="003E0011" w:rsidRPr="003E0011" w:rsidRDefault="003E0011" w:rsidP="003E001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bookmarkStart w:id="0" w:name="_GoBack"/>
      <w:r w:rsidRPr="003E0011">
        <w:rPr>
          <w:rFonts w:ascii="Arial" w:eastAsia="Times New Roman" w:hAnsi="Arial" w:cs="Arial"/>
          <w:b/>
          <w:sz w:val="24"/>
          <w:szCs w:val="24"/>
          <w:lang w:val="es-MX"/>
        </w:rPr>
        <w:t xml:space="preserve">A TRAVÉS DE PLAN DE REACTIVACIÓN ECONÓMICA 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‘</w:t>
      </w:r>
      <w:r w:rsidRPr="003E0011">
        <w:rPr>
          <w:rFonts w:ascii="Arial" w:eastAsia="Times New Roman" w:hAnsi="Arial" w:cs="Arial"/>
          <w:b/>
          <w:sz w:val="24"/>
          <w:szCs w:val="24"/>
          <w:lang w:val="es-MX"/>
        </w:rPr>
        <w:t>PACTO POR PASTO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’</w:t>
      </w:r>
      <w:r w:rsidRPr="003E0011">
        <w:rPr>
          <w:rFonts w:ascii="Arial" w:eastAsia="Times New Roman" w:hAnsi="Arial" w:cs="Arial"/>
          <w:b/>
          <w:sz w:val="24"/>
          <w:szCs w:val="24"/>
          <w:lang w:val="es-MX"/>
        </w:rPr>
        <w:t>, 32 MAESTROS DEL BARNIZ RECIBIERON HERRAMIENTAS PARA FORTALECER SU LABOR ARTESANAL</w:t>
      </w:r>
    </w:p>
    <w:p w14:paraId="16734854" w14:textId="371BAF5D" w:rsidR="003E0011" w:rsidRPr="003E0011" w:rsidRDefault="003E0011" w:rsidP="003E0011">
      <w:pP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MX"/>
        </w:rPr>
      </w:pPr>
      <w:r>
        <w:rPr>
          <w:rFonts w:ascii="Arial" w:eastAsia="Times New Roman" w:hAnsi="Arial" w:cs="Arial"/>
          <w:i/>
          <w:sz w:val="24"/>
          <w:szCs w:val="24"/>
          <w:lang w:val="es-MX"/>
        </w:rPr>
        <w:t>Alegría y e</w:t>
      </w:r>
      <w:r w:rsidRPr="003E0011">
        <w:rPr>
          <w:rFonts w:ascii="Arial" w:eastAsia="Times New Roman" w:hAnsi="Arial" w:cs="Arial"/>
          <w:i/>
          <w:sz w:val="24"/>
          <w:szCs w:val="24"/>
          <w:lang w:val="es-MX"/>
        </w:rPr>
        <w:t xml:space="preserve">ntusiasmo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se vivieron durante el evento donde los </w:t>
      </w:r>
      <w:r w:rsidRPr="003E0011">
        <w:rPr>
          <w:rFonts w:ascii="Arial" w:eastAsia="Times New Roman" w:hAnsi="Arial" w:cs="Arial"/>
          <w:i/>
          <w:sz w:val="24"/>
          <w:szCs w:val="24"/>
          <w:lang w:val="es-MX"/>
        </w:rPr>
        <w:t xml:space="preserve">artesanos del Barniz </w:t>
      </w:r>
      <w:r w:rsidRPr="003E0011">
        <w:rPr>
          <w:rFonts w:ascii="Arial" w:eastAsia="Times New Roman" w:hAnsi="Arial" w:cs="Arial"/>
          <w:i/>
          <w:sz w:val="24"/>
          <w:szCs w:val="24"/>
          <w:lang w:val="es-MX"/>
        </w:rPr>
        <w:t xml:space="preserve">de Pasto </w:t>
      </w:r>
      <w:r w:rsidRPr="003E0011">
        <w:rPr>
          <w:rFonts w:ascii="Arial" w:eastAsia="Times New Roman" w:hAnsi="Arial" w:cs="Arial"/>
          <w:i/>
          <w:sz w:val="24"/>
          <w:szCs w:val="24"/>
          <w:lang w:val="es-MX"/>
        </w:rPr>
        <w:t xml:space="preserve">recibieron las herramientas necesarias </w:t>
      </w:r>
      <w:r w:rsidRPr="003E0011">
        <w:rPr>
          <w:rFonts w:ascii="Arial" w:eastAsia="Times New Roman" w:hAnsi="Arial" w:cs="Arial"/>
          <w:i/>
          <w:sz w:val="24"/>
          <w:szCs w:val="24"/>
          <w:lang w:val="es-MX"/>
        </w:rPr>
        <w:t>para</w:t>
      </w:r>
      <w:r w:rsidRPr="003E0011">
        <w:rPr>
          <w:rFonts w:ascii="Arial" w:eastAsia="Times New Roman" w:hAnsi="Arial" w:cs="Arial"/>
          <w:i/>
          <w:sz w:val="24"/>
          <w:szCs w:val="24"/>
          <w:lang w:val="es-MX"/>
        </w:rPr>
        <w:t xml:space="preserve"> fortalecer y reactivar su labor art</w:t>
      </w:r>
      <w:r w:rsidRPr="003E0011">
        <w:rPr>
          <w:rFonts w:ascii="Arial" w:eastAsia="Times New Roman" w:hAnsi="Arial" w:cs="Arial"/>
          <w:i/>
          <w:sz w:val="24"/>
          <w:szCs w:val="24"/>
          <w:lang w:val="es-MX"/>
        </w:rPr>
        <w:t>ística.</w:t>
      </w:r>
    </w:p>
    <w:p w14:paraId="2A429F2B" w14:textId="6F653F3C" w:rsidR="003E0011" w:rsidRPr="003E0011" w:rsidRDefault="003E0011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Esta iniciativa se ejecutó a través de la estrategia </w:t>
      </w:r>
      <w:r>
        <w:rPr>
          <w:rFonts w:ascii="Arial" w:eastAsia="Times New Roman" w:hAnsi="Arial" w:cs="Arial"/>
          <w:sz w:val="24"/>
          <w:szCs w:val="24"/>
          <w:lang w:val="es-MX"/>
        </w:rPr>
        <w:t>‘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>Pacto por Pasto</w:t>
      </w:r>
      <w:r>
        <w:rPr>
          <w:rFonts w:ascii="Arial" w:eastAsia="Times New Roman" w:hAnsi="Arial" w:cs="Arial"/>
          <w:sz w:val="24"/>
          <w:szCs w:val="24"/>
          <w:lang w:val="es-MX"/>
        </w:rPr>
        <w:t>’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>, en articulación co</w:t>
      </w:r>
      <w:r>
        <w:rPr>
          <w:rFonts w:ascii="Arial" w:eastAsia="Times New Roman" w:hAnsi="Arial" w:cs="Arial"/>
          <w:sz w:val="24"/>
          <w:szCs w:val="24"/>
          <w:lang w:val="es-MX"/>
        </w:rPr>
        <w:t>n PDT Nariño, y s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>e priorizó al gremio artesanal para que su labor pudiera continuar realizándose de manera tecnificada y con proyección internacional.</w:t>
      </w:r>
    </w:p>
    <w:p w14:paraId="4C481E4C" w14:textId="281191A2" w:rsidR="003E0011" w:rsidRPr="003E0011" w:rsidRDefault="003E0011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>“Ellos representan el orgullo de un patrimonio reconocido por la Unesco, lo que nos generó gran atención y nos permitió entregar un aporte para su reactivación económica, además del fortalecimiento para que esta técni</w:t>
      </w:r>
      <w:r>
        <w:rPr>
          <w:rFonts w:ascii="Arial" w:eastAsia="Times New Roman" w:hAnsi="Arial" w:cs="Arial"/>
          <w:sz w:val="24"/>
          <w:szCs w:val="24"/>
          <w:lang w:val="es-MX"/>
        </w:rPr>
        <w:t>ca siga viva”, indicó el Alcalde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Germán Chamorro de la Rosa. </w:t>
      </w:r>
    </w:p>
    <w:p w14:paraId="48F01CE5" w14:textId="0CB05828" w:rsidR="003E0011" w:rsidRPr="003E0011" w:rsidRDefault="003E0011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>Taladros, aerógrafos, lijadoras, compresores, pulidoras, laca y thi</w:t>
      </w:r>
      <w:r>
        <w:rPr>
          <w:rFonts w:ascii="Arial" w:eastAsia="Times New Roman" w:hAnsi="Arial" w:cs="Arial"/>
          <w:sz w:val="24"/>
          <w:szCs w:val="24"/>
          <w:lang w:val="es-MX"/>
        </w:rPr>
        <w:t>n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>ner, hacen parte de la caja de herramientas que facilitarán la preservación de este oficio considerado un icono de Pasto en el mundo.</w:t>
      </w:r>
    </w:p>
    <w:p w14:paraId="3E9151DC" w14:textId="7D27A4FC" w:rsidR="003E0011" w:rsidRPr="003E0011" w:rsidRDefault="003E0011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>“Tocamos mucha</w:t>
      </w:r>
      <w:r>
        <w:rPr>
          <w:rFonts w:ascii="Arial" w:eastAsia="Times New Roman" w:hAnsi="Arial" w:cs="Arial"/>
          <w:sz w:val="24"/>
          <w:szCs w:val="24"/>
          <w:lang w:val="es-MX"/>
        </w:rPr>
        <w:t>s puertas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y fue en la Alcaldía y en la Secretaría de Desarroll</w:t>
      </w:r>
      <w:r>
        <w:rPr>
          <w:rFonts w:ascii="Arial" w:eastAsia="Times New Roman" w:hAnsi="Arial" w:cs="Arial"/>
          <w:sz w:val="24"/>
          <w:szCs w:val="24"/>
          <w:lang w:val="es-MX"/>
        </w:rPr>
        <w:t>o Económico donde encontramos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respaldo. Este es un apoyo que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por primera vez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beneficia a muchas familias que derivan su sustento de esta actividad cultural”, indicó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la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benefic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iaria </w:t>
      </w:r>
      <w:proofErr w:type="spellStart"/>
      <w:r w:rsidRPr="003E0011">
        <w:rPr>
          <w:rFonts w:ascii="Arial" w:eastAsia="Times New Roman" w:hAnsi="Arial" w:cs="Arial"/>
          <w:sz w:val="24"/>
          <w:szCs w:val="24"/>
          <w:lang w:val="es-MX"/>
        </w:rPr>
        <w:t>Bioleta</w:t>
      </w:r>
      <w:proofErr w:type="spellEnd"/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Ceballos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14:paraId="530890C4" w14:textId="6AE5654E" w:rsidR="003E0011" w:rsidRPr="003E0011" w:rsidRDefault="003E0011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Los equipos e insumos que fueron recibidos por los artesanos del ‘Mopa – Mopa’ optimizan e impulsan este oficio tradicional desde la tecnificación e innovación de sus creaciones.  </w:t>
      </w:r>
    </w:p>
    <w:p w14:paraId="0AA687C6" w14:textId="36464C6C" w:rsidR="003E0011" w:rsidRPr="003E0011" w:rsidRDefault="003E0011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“La intervención que hace la Administración Municipal es integral y está dirigida a una población que se ha encargado de salvaguardar nuestras tradiciones, por </w:t>
      </w:r>
      <w:r>
        <w:rPr>
          <w:rFonts w:ascii="Arial" w:eastAsia="Times New Roman" w:hAnsi="Arial" w:cs="Arial"/>
          <w:sz w:val="24"/>
          <w:szCs w:val="24"/>
          <w:lang w:val="es-MX"/>
        </w:rPr>
        <w:t>eso,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nos fijamos como meta fortalecer su trabajo y cadena productiva”, manifestó la secretaria de Desarrollo Económico</w:t>
      </w:r>
      <w:r>
        <w:rPr>
          <w:rFonts w:ascii="Arial" w:eastAsia="Times New Roman" w:hAnsi="Arial" w:cs="Arial"/>
          <w:sz w:val="24"/>
          <w:szCs w:val="24"/>
          <w:lang w:val="es-MX"/>
        </w:rPr>
        <w:t>, Aylen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Yamile Montenegro. </w:t>
      </w:r>
    </w:p>
    <w:p w14:paraId="494B3D5E" w14:textId="7D6C436A" w:rsidR="003E0011" w:rsidRPr="003E0011" w:rsidRDefault="003E0011" w:rsidP="003E00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>Los maestros beneficiados de la iniciativa desatacaron la contribución que hace el gobierno local para atender a los sectores de la economía que fueron afectados por la pandemia.</w:t>
      </w:r>
    </w:p>
    <w:p w14:paraId="5AE7A036" w14:textId="23815E7C" w:rsidR="004455E4" w:rsidRPr="003E0011" w:rsidRDefault="003E0011" w:rsidP="003E00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E0011">
        <w:rPr>
          <w:rFonts w:ascii="Arial" w:eastAsia="Times New Roman" w:hAnsi="Arial" w:cs="Arial"/>
          <w:sz w:val="24"/>
          <w:szCs w:val="24"/>
          <w:lang w:val="es-MX"/>
        </w:rPr>
        <w:t>“Nos complace mucho recibir estos instrumentos y nos se</w:t>
      </w:r>
      <w:r>
        <w:rPr>
          <w:rFonts w:ascii="Arial" w:eastAsia="Times New Roman" w:hAnsi="Arial" w:cs="Arial"/>
          <w:sz w:val="24"/>
          <w:szCs w:val="24"/>
          <w:lang w:val="es-MX"/>
        </w:rPr>
        <w:t>ntimos muy agradecidos con una A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lcaldía que se ha preocupado por conservar este arte y nos dota de los elementos necesarios para mejorar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el 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trabajo”, </w:t>
      </w:r>
      <w:r>
        <w:rPr>
          <w:rFonts w:ascii="Arial" w:eastAsia="Times New Roman" w:hAnsi="Arial" w:cs="Arial"/>
          <w:sz w:val="24"/>
          <w:szCs w:val="24"/>
          <w:lang w:val="es-MX"/>
        </w:rPr>
        <w:t>concluyó</w:t>
      </w:r>
      <w:r w:rsidRPr="003E0011">
        <w:rPr>
          <w:rFonts w:ascii="Arial" w:eastAsia="Times New Roman" w:hAnsi="Arial" w:cs="Arial"/>
          <w:sz w:val="24"/>
          <w:szCs w:val="24"/>
          <w:lang w:val="es-MX"/>
        </w:rPr>
        <w:t xml:space="preserve"> el maestro Eduardo Muñoz Lora.</w:t>
      </w:r>
      <w:bookmarkEnd w:id="0"/>
    </w:p>
    <w:sectPr w:rsidR="004455E4" w:rsidRPr="003E001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413AB"/>
    <w:rsid w:val="000D317F"/>
    <w:rsid w:val="000E0D05"/>
    <w:rsid w:val="00100961"/>
    <w:rsid w:val="0013269D"/>
    <w:rsid w:val="00150CEC"/>
    <w:rsid w:val="0017309C"/>
    <w:rsid w:val="00194C6A"/>
    <w:rsid w:val="001C26C9"/>
    <w:rsid w:val="00210176"/>
    <w:rsid w:val="00251D6A"/>
    <w:rsid w:val="002575C2"/>
    <w:rsid w:val="00282489"/>
    <w:rsid w:val="00297F6C"/>
    <w:rsid w:val="002B3536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0011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37A3"/>
    <w:rsid w:val="00510C5F"/>
    <w:rsid w:val="00524F85"/>
    <w:rsid w:val="0053035E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B4090"/>
    <w:rsid w:val="006D75CA"/>
    <w:rsid w:val="006F23C0"/>
    <w:rsid w:val="006F2EEE"/>
    <w:rsid w:val="00703343"/>
    <w:rsid w:val="0071714A"/>
    <w:rsid w:val="00717EED"/>
    <w:rsid w:val="00724B81"/>
    <w:rsid w:val="00725ADD"/>
    <w:rsid w:val="0076256D"/>
    <w:rsid w:val="00776C20"/>
    <w:rsid w:val="007E5FC5"/>
    <w:rsid w:val="00804E05"/>
    <w:rsid w:val="00820F76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B00284"/>
    <w:rsid w:val="00B017D3"/>
    <w:rsid w:val="00B506DD"/>
    <w:rsid w:val="00B74ECB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0692"/>
    <w:rsid w:val="00D235BF"/>
    <w:rsid w:val="00D251B9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4DBF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2021-12-07T03:14:00Z</cp:lastPrinted>
  <dcterms:created xsi:type="dcterms:W3CDTF">2022-06-01T01:08:00Z</dcterms:created>
  <dcterms:modified xsi:type="dcterms:W3CDTF">2022-06-01T01:18:00Z</dcterms:modified>
</cp:coreProperties>
</file>