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E0B69FB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3E4F9F2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CD53FA">
        <w:rPr>
          <w:b/>
          <w:color w:val="FFFFFF"/>
        </w:rPr>
        <w:t>412</w:t>
      </w:r>
    </w:p>
    <w:p w14:paraId="56721806" w14:textId="25A06C57" w:rsidR="002E0A24" w:rsidRDefault="00BF0D91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4</w:t>
      </w:r>
      <w:r w:rsidR="003B08DE">
        <w:rPr>
          <w:b/>
          <w:color w:val="002060"/>
        </w:rPr>
        <w:t xml:space="preserve">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1ECB7A4C" w14:textId="77777777" w:rsidR="00CD53FA" w:rsidRPr="00CD53FA" w:rsidRDefault="00E11AAB" w:rsidP="00CD53FA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CD53FA" w:rsidRPr="00CD53FA">
        <w:rPr>
          <w:rFonts w:ascii="Arial" w:hAnsi="Arial" w:cs="Arial"/>
          <w:b/>
          <w:sz w:val="24"/>
        </w:rPr>
        <w:t>DE MANERA PEDAGÓGICA, ESTUDIANTES INSCRIBIERON SUS COOPERATIVAS Y ONG ESCOLARES ANTE CÁMARA DE COMERCIO</w:t>
      </w:r>
    </w:p>
    <w:p w14:paraId="7F1F687B" w14:textId="30A97EA9" w:rsidR="00CD53FA" w:rsidRPr="00CD53FA" w:rsidRDefault="00CD53FA" w:rsidP="00CD53FA">
      <w:pPr>
        <w:spacing w:line="240" w:lineRule="auto"/>
        <w:jc w:val="both"/>
        <w:rPr>
          <w:rFonts w:ascii="Arial" w:hAnsi="Arial" w:cs="Arial"/>
          <w:sz w:val="24"/>
        </w:rPr>
      </w:pPr>
      <w:r w:rsidRPr="00CD53FA">
        <w:rPr>
          <w:rFonts w:ascii="Arial" w:hAnsi="Arial" w:cs="Arial"/>
          <w:sz w:val="24"/>
        </w:rPr>
        <w:t>Como parte de los proyectos ‘Emprender en mi escuela’ y ‘Jóvenes emprendedores sociales’, liderados por la Secretaría de Educación, con apoyo de PDT Nariño</w:t>
      </w:r>
      <w:r w:rsidR="001F73B8">
        <w:rPr>
          <w:rFonts w:ascii="Arial" w:hAnsi="Arial" w:cs="Arial"/>
          <w:sz w:val="24"/>
        </w:rPr>
        <w:t>,</w:t>
      </w:r>
      <w:r w:rsidRPr="00CD53FA">
        <w:rPr>
          <w:rFonts w:ascii="Arial" w:hAnsi="Arial" w:cs="Arial"/>
          <w:sz w:val="24"/>
        </w:rPr>
        <w:t xml:space="preserve"> finalizó el ejercicio pedagógico de inscripción ante Cámara de Comercio de 29 ONG y 54 Cooperativas Escolares, que simulaban obtener su registro mercantil como entidades sin ánimo de lucro. </w:t>
      </w:r>
    </w:p>
    <w:p w14:paraId="72F843B2" w14:textId="3FCDBC3E" w:rsidR="00CD53FA" w:rsidRPr="00CD53FA" w:rsidRDefault="00CD53FA" w:rsidP="00CD53FA">
      <w:pPr>
        <w:spacing w:line="240" w:lineRule="auto"/>
        <w:jc w:val="both"/>
        <w:rPr>
          <w:rFonts w:ascii="Arial" w:hAnsi="Arial" w:cs="Arial"/>
          <w:sz w:val="24"/>
        </w:rPr>
      </w:pPr>
      <w:r w:rsidRPr="00CD53FA">
        <w:rPr>
          <w:rFonts w:ascii="Arial" w:hAnsi="Arial" w:cs="Arial"/>
          <w:sz w:val="24"/>
        </w:rPr>
        <w:t xml:space="preserve">Los jóvenes tuvieron la posibilidad de realizar el proceso real de legalización de su empresa, según explicó la técnica en </w:t>
      </w:r>
      <w:r w:rsidR="001F73B8">
        <w:rPr>
          <w:rFonts w:ascii="Arial" w:hAnsi="Arial" w:cs="Arial"/>
          <w:sz w:val="24"/>
        </w:rPr>
        <w:t>e</w:t>
      </w:r>
      <w:r w:rsidRPr="00CD53FA">
        <w:rPr>
          <w:rFonts w:ascii="Arial" w:hAnsi="Arial" w:cs="Arial"/>
          <w:sz w:val="24"/>
        </w:rPr>
        <w:t>mprendimiento de PDT Nariño, Edilma Rosero: “En dos semanas se ha realizado este ejercicio, donde se hace el registro de forma pedagógica con el fin de fortalecer las habilidades y competencias</w:t>
      </w:r>
      <w:r w:rsidR="001F73B8">
        <w:rPr>
          <w:rFonts w:ascii="Arial" w:hAnsi="Arial" w:cs="Arial"/>
          <w:sz w:val="24"/>
        </w:rPr>
        <w:t xml:space="preserve"> de los estudiantes</w:t>
      </w:r>
      <w:r w:rsidRPr="00CD53FA">
        <w:rPr>
          <w:rFonts w:ascii="Arial" w:hAnsi="Arial" w:cs="Arial"/>
          <w:sz w:val="24"/>
        </w:rPr>
        <w:t>, a través de una experiencia significativa y que busca aportar a la construcción de paz”.</w:t>
      </w:r>
    </w:p>
    <w:p w14:paraId="3949FE2C" w14:textId="2A586335" w:rsidR="00CD53FA" w:rsidRPr="00CD53FA" w:rsidRDefault="00CD53FA" w:rsidP="00CD53FA">
      <w:pPr>
        <w:spacing w:line="240" w:lineRule="auto"/>
        <w:jc w:val="both"/>
        <w:rPr>
          <w:rFonts w:ascii="Arial" w:hAnsi="Arial" w:cs="Arial"/>
          <w:sz w:val="24"/>
        </w:rPr>
      </w:pPr>
      <w:r w:rsidRPr="00CD53FA">
        <w:rPr>
          <w:rFonts w:ascii="Arial" w:hAnsi="Arial" w:cs="Arial"/>
          <w:sz w:val="24"/>
        </w:rPr>
        <w:t>“Los representantes de cada una de las juntas directivas de cooperativas y ONG llegaron con su acta de constitución, estatutos y demás documentos que diseñaron durante su conformación. Mediante un ejercicio de enseñanza y aprendizaje, los estudiantes experimenta</w:t>
      </w:r>
      <w:r w:rsidR="001F73B8">
        <w:rPr>
          <w:rFonts w:ascii="Arial" w:hAnsi="Arial" w:cs="Arial"/>
          <w:sz w:val="24"/>
        </w:rPr>
        <w:t>ron</w:t>
      </w:r>
      <w:r w:rsidRPr="00CD53FA">
        <w:rPr>
          <w:rFonts w:ascii="Arial" w:hAnsi="Arial" w:cs="Arial"/>
          <w:sz w:val="24"/>
        </w:rPr>
        <w:t xml:space="preserve"> cada uno de los pasos para registrar su organización”. </w:t>
      </w:r>
    </w:p>
    <w:p w14:paraId="66A8B739" w14:textId="3D36251E" w:rsidR="00CD53FA" w:rsidRPr="00CD53FA" w:rsidRDefault="00CD53FA" w:rsidP="00CD53FA">
      <w:pPr>
        <w:spacing w:line="240" w:lineRule="auto"/>
        <w:jc w:val="both"/>
        <w:rPr>
          <w:rFonts w:ascii="Arial" w:hAnsi="Arial" w:cs="Arial"/>
          <w:sz w:val="24"/>
        </w:rPr>
      </w:pPr>
      <w:r w:rsidRPr="00CD53FA">
        <w:rPr>
          <w:rFonts w:ascii="Arial" w:hAnsi="Arial" w:cs="Arial"/>
          <w:sz w:val="24"/>
        </w:rPr>
        <w:t>Por su parte, la secretaria de Educación, Gloria Jurado Erazo, señaló como positivo el trabajo que se ha adelantado con los estudiantes en el tema de empr</w:t>
      </w:r>
      <w:r w:rsidR="001F73B8">
        <w:rPr>
          <w:rFonts w:ascii="Arial" w:hAnsi="Arial" w:cs="Arial"/>
          <w:sz w:val="24"/>
        </w:rPr>
        <w:t>endimiento, pues así ellos puede</w:t>
      </w:r>
      <w:bookmarkStart w:id="0" w:name="_GoBack"/>
      <w:bookmarkEnd w:id="0"/>
      <w:r w:rsidRPr="00CD53FA">
        <w:rPr>
          <w:rFonts w:ascii="Arial" w:hAnsi="Arial" w:cs="Arial"/>
          <w:sz w:val="24"/>
        </w:rPr>
        <w:t>n fortalecer capacidades básicas en esta área.</w:t>
      </w:r>
    </w:p>
    <w:p w14:paraId="7189EC5B" w14:textId="77777777" w:rsidR="00CD53FA" w:rsidRPr="00CD53FA" w:rsidRDefault="00CD53FA" w:rsidP="00CD53FA">
      <w:pPr>
        <w:spacing w:line="240" w:lineRule="auto"/>
        <w:jc w:val="both"/>
        <w:rPr>
          <w:rFonts w:ascii="Arial" w:hAnsi="Arial" w:cs="Arial"/>
          <w:sz w:val="24"/>
        </w:rPr>
      </w:pPr>
      <w:r w:rsidRPr="00CD53FA">
        <w:rPr>
          <w:rFonts w:ascii="Arial" w:hAnsi="Arial" w:cs="Arial"/>
          <w:sz w:val="24"/>
        </w:rPr>
        <w:t xml:space="preserve">“Son proyectos donde se prioriza el medio ambiente, las artesanías e iniciativas de innovación que se han trabajado con los docentes en los planteles educativos y que, al finalizar este año, estarán expuestos en una feria de emprendimiento y una asamblea”, aseguró la funcionaria. </w:t>
      </w:r>
    </w:p>
    <w:p w14:paraId="0A8BDC43" w14:textId="533D596A" w:rsidR="009F4D83" w:rsidRPr="00CD53FA" w:rsidRDefault="00CD53FA" w:rsidP="00CD53FA">
      <w:pPr>
        <w:spacing w:line="240" w:lineRule="auto"/>
        <w:jc w:val="both"/>
        <w:rPr>
          <w:rFonts w:ascii="Arial" w:hAnsi="Arial" w:cs="Arial"/>
          <w:sz w:val="24"/>
        </w:rPr>
      </w:pPr>
      <w:r w:rsidRPr="00CD53FA">
        <w:rPr>
          <w:rFonts w:ascii="Arial" w:hAnsi="Arial" w:cs="Arial"/>
          <w:sz w:val="24"/>
        </w:rPr>
        <w:t>En 2022, 29 I.E.M. interesadas en fortalecer las habilidades de sus estudiantes en emprendimiento se han vinculado a los proyectos ‘Emprender en mi escuela’ y ‘Jóvenes emprendedores sociales’.</w:t>
      </w:r>
    </w:p>
    <w:sectPr w:rsidR="009F4D83" w:rsidRPr="00CD53FA" w:rsidSect="00CA0A70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A404C"/>
    <w:rsid w:val="001B0C20"/>
    <w:rsid w:val="001B7868"/>
    <w:rsid w:val="001C26C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1F73B8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84E7A"/>
    <w:rsid w:val="00692D73"/>
    <w:rsid w:val="00696821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408D3"/>
    <w:rsid w:val="00B43C47"/>
    <w:rsid w:val="00B45505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BF0D91"/>
    <w:rsid w:val="00C00AED"/>
    <w:rsid w:val="00C033E5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D53FA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BC4BFD-DEB5-4147-8920-CA2A9450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45</cp:revision>
  <cp:lastPrinted>2022-07-02T03:09:00Z</cp:lastPrinted>
  <dcterms:created xsi:type="dcterms:W3CDTF">2022-06-17T16:54:00Z</dcterms:created>
  <dcterms:modified xsi:type="dcterms:W3CDTF">2022-07-05T01:31:00Z</dcterms:modified>
</cp:coreProperties>
</file>