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48</w:t>
      </w:r>
      <w:r w:rsidR="003B60D2">
        <w:rPr>
          <w:b/>
          <w:color w:val="FFFFFF"/>
        </w:rPr>
        <w:t>9</w:t>
      </w:r>
    </w:p>
    <w:p w:rsidR="005C3D67" w:rsidRDefault="00A02837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3B60D2">
        <w:rPr>
          <w:b/>
          <w:color w:val="002060"/>
        </w:rPr>
        <w:t xml:space="preserve">9 </w:t>
      </w:r>
      <w:r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1F7223" w:rsidRDefault="001F7223" w:rsidP="001F7223">
      <w:pPr>
        <w:tabs>
          <w:tab w:val="left" w:pos="1050"/>
        </w:tabs>
        <w:spacing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ab/>
      </w:r>
    </w:p>
    <w:p w:rsidR="003B60D2" w:rsidRPr="003B60D2" w:rsidRDefault="003B60D2" w:rsidP="001F7223">
      <w:pPr>
        <w:tabs>
          <w:tab w:val="left" w:pos="930"/>
        </w:tabs>
        <w:spacing w:line="240" w:lineRule="auto"/>
        <w:jc w:val="center"/>
        <w:rPr>
          <w:rFonts w:ascii="Arial" w:hAnsi="Arial" w:cs="Arial"/>
          <w:b/>
          <w:sz w:val="24"/>
        </w:rPr>
      </w:pPr>
      <w:r w:rsidRPr="003B60D2">
        <w:rPr>
          <w:rFonts w:ascii="Arial" w:hAnsi="Arial" w:cs="Arial"/>
          <w:b/>
          <w:sz w:val="24"/>
        </w:rPr>
        <w:t>ALCALDÍA DE PASTO INFORMA QUE ESTÁN ABIERTAS LAS INSCRIPCIONES A LOS TALLERES DE MARKETING DIGITAL, CON LA FUNDACIÓN TELEFÓNICA</w:t>
      </w:r>
    </w:p>
    <w:p w:rsidR="003B60D2" w:rsidRPr="003B60D2" w:rsidRDefault="003B60D2" w:rsidP="003B60D2">
      <w:pPr>
        <w:spacing w:line="240" w:lineRule="auto"/>
        <w:jc w:val="both"/>
        <w:rPr>
          <w:rFonts w:ascii="Arial" w:hAnsi="Arial" w:cs="Arial"/>
          <w:sz w:val="24"/>
        </w:rPr>
      </w:pPr>
      <w:r w:rsidRPr="003B60D2">
        <w:rPr>
          <w:rFonts w:ascii="Arial" w:hAnsi="Arial" w:cs="Arial"/>
          <w:sz w:val="24"/>
        </w:rPr>
        <w:t xml:space="preserve">La Alcaldía de Pasto, a través de la Secretaría de Bienestar Social y el Departamento de Prosperidad Social, informa que se ha realizado una alianza con la Fundación Telefónica con el fin de acercar su oferta formativa a los Jóvenes en Acción y que puedan mejorar su perfil para empleo o emprendimiento con el curso Marketing Digital, en modalidad virtual, gratuito y certificado. </w:t>
      </w:r>
    </w:p>
    <w:p w:rsidR="003B60D2" w:rsidRPr="003B60D2" w:rsidRDefault="003B60D2" w:rsidP="003B60D2">
      <w:pPr>
        <w:spacing w:line="240" w:lineRule="auto"/>
        <w:rPr>
          <w:rFonts w:ascii="Arial" w:hAnsi="Arial" w:cs="Arial"/>
          <w:sz w:val="24"/>
        </w:rPr>
      </w:pPr>
      <w:r w:rsidRPr="003B60D2">
        <w:rPr>
          <w:rFonts w:ascii="Arial" w:hAnsi="Arial" w:cs="Arial"/>
          <w:b/>
          <w:sz w:val="24"/>
        </w:rPr>
        <w:t>Fecha límite para la terminación del curso:</w:t>
      </w:r>
      <w:r w:rsidRPr="003B60D2">
        <w:rPr>
          <w:rFonts w:ascii="Arial" w:hAnsi="Arial" w:cs="Arial"/>
          <w:sz w:val="24"/>
        </w:rPr>
        <w:t> 15 de septiembre</w:t>
      </w:r>
    </w:p>
    <w:p w:rsidR="003B60D2" w:rsidRDefault="003B60D2" w:rsidP="003B60D2">
      <w:pPr>
        <w:spacing w:line="240" w:lineRule="auto"/>
        <w:rPr>
          <w:rFonts w:ascii="Arial" w:hAnsi="Arial" w:cs="Arial"/>
          <w:b/>
          <w:sz w:val="24"/>
        </w:rPr>
      </w:pPr>
      <w:r w:rsidRPr="003B60D2">
        <w:rPr>
          <w:rFonts w:ascii="Arial" w:hAnsi="Arial" w:cs="Arial"/>
          <w:b/>
          <w:sz w:val="24"/>
        </w:rPr>
        <w:t>Contenido del curso:</w:t>
      </w:r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</w:rPr>
      </w:pPr>
      <w:r w:rsidRPr="003B60D2">
        <w:rPr>
          <w:rFonts w:ascii="Arial" w:hAnsi="Arial" w:cs="Arial"/>
          <w:sz w:val="24"/>
        </w:rPr>
        <w:t xml:space="preserve">Aterrizando </w:t>
      </w:r>
      <w:proofErr w:type="spellStart"/>
      <w:r w:rsidRPr="003B60D2">
        <w:rPr>
          <w:rFonts w:ascii="Arial" w:hAnsi="Arial" w:cs="Arial"/>
          <w:sz w:val="24"/>
        </w:rPr>
        <w:t>en</w:t>
      </w:r>
      <w:proofErr w:type="spellEnd"/>
      <w:r w:rsidRPr="003B60D2">
        <w:rPr>
          <w:rFonts w:ascii="Arial" w:hAnsi="Arial" w:cs="Arial"/>
          <w:sz w:val="24"/>
        </w:rPr>
        <w:t xml:space="preserve"> internet</w:t>
      </w:r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lang w:val="es-CO"/>
        </w:rPr>
      </w:pPr>
      <w:r w:rsidRPr="003B60D2">
        <w:rPr>
          <w:rFonts w:ascii="Arial" w:hAnsi="Arial" w:cs="Arial"/>
          <w:sz w:val="24"/>
          <w:lang w:val="es-CO"/>
        </w:rPr>
        <w:t>Fundamentos del plan de marketing digital</w:t>
      </w:r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lang w:val="es-CO"/>
        </w:rPr>
      </w:pPr>
      <w:r w:rsidRPr="003B60D2">
        <w:rPr>
          <w:rFonts w:ascii="Arial" w:hAnsi="Arial" w:cs="Arial"/>
          <w:sz w:val="24"/>
        </w:rPr>
        <w:t xml:space="preserve">Mi </w:t>
      </w:r>
      <w:proofErr w:type="spellStart"/>
      <w:r w:rsidRPr="003B60D2">
        <w:rPr>
          <w:rFonts w:ascii="Arial" w:hAnsi="Arial" w:cs="Arial"/>
          <w:sz w:val="24"/>
        </w:rPr>
        <w:t>plataforma</w:t>
      </w:r>
      <w:proofErr w:type="spellEnd"/>
      <w:r w:rsidRPr="003B60D2">
        <w:rPr>
          <w:rFonts w:ascii="Arial" w:hAnsi="Arial" w:cs="Arial"/>
          <w:sz w:val="24"/>
        </w:rPr>
        <w:t xml:space="preserve"> de </w:t>
      </w:r>
      <w:proofErr w:type="spellStart"/>
      <w:r w:rsidRPr="003B60D2">
        <w:rPr>
          <w:rFonts w:ascii="Arial" w:hAnsi="Arial" w:cs="Arial"/>
          <w:sz w:val="24"/>
        </w:rPr>
        <w:t>venta</w:t>
      </w:r>
      <w:proofErr w:type="spellEnd"/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lang w:val="es-CO"/>
        </w:rPr>
      </w:pPr>
      <w:r w:rsidRPr="003B60D2">
        <w:rPr>
          <w:rFonts w:ascii="Arial" w:hAnsi="Arial" w:cs="Arial"/>
          <w:sz w:val="24"/>
          <w:lang w:val="es-CO"/>
        </w:rPr>
        <w:t>Las redes sociales y el marketing de contenidos</w:t>
      </w:r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lang w:val="es-CO"/>
        </w:rPr>
      </w:pPr>
      <w:r w:rsidRPr="003B60D2">
        <w:rPr>
          <w:rFonts w:ascii="Arial" w:hAnsi="Arial" w:cs="Arial"/>
          <w:sz w:val="24"/>
          <w:lang w:val="es-CO"/>
        </w:rPr>
        <w:t>¡Qué no pare el tráfico!</w:t>
      </w:r>
    </w:p>
    <w:p w:rsidR="003B60D2" w:rsidRPr="003B60D2" w:rsidRDefault="003B60D2" w:rsidP="003B60D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lang w:val="es-CO"/>
        </w:rPr>
      </w:pPr>
      <w:r w:rsidRPr="003B60D2">
        <w:rPr>
          <w:rFonts w:ascii="Arial" w:hAnsi="Arial" w:cs="Arial"/>
          <w:sz w:val="24"/>
          <w:lang w:val="es-CO"/>
        </w:rPr>
        <w:t>Herramientas de medición, automatización y monitorización.</w:t>
      </w:r>
    </w:p>
    <w:p w:rsidR="003B60D2" w:rsidRPr="003B60D2" w:rsidRDefault="003B60D2" w:rsidP="003B60D2">
      <w:pPr>
        <w:spacing w:line="240" w:lineRule="auto"/>
        <w:rPr>
          <w:rFonts w:ascii="Arial" w:hAnsi="Arial" w:cs="Arial"/>
          <w:sz w:val="24"/>
        </w:rPr>
      </w:pPr>
      <w:r w:rsidRPr="003B60D2">
        <w:rPr>
          <w:rFonts w:ascii="Arial" w:hAnsi="Arial" w:cs="Arial"/>
          <w:sz w:val="24"/>
        </w:rPr>
        <w:t>Para la inscripción, los interesados deben registrarse en el siguiente</w:t>
      </w:r>
      <w:r>
        <w:rPr>
          <w:rFonts w:ascii="Arial" w:hAnsi="Arial" w:cs="Arial"/>
          <w:sz w:val="24"/>
        </w:rPr>
        <w:t xml:space="preserve"> </w:t>
      </w:r>
      <w:r w:rsidRPr="003B60D2">
        <w:rPr>
          <w:rFonts w:ascii="Arial" w:hAnsi="Arial" w:cs="Arial"/>
          <w:sz w:val="24"/>
        </w:rPr>
        <w:t>link </w:t>
      </w:r>
      <w:hyperlink r:id="rId7" w:history="1">
        <w:r w:rsidRPr="004520DD">
          <w:rPr>
            <w:rStyle w:val="Hipervnculo"/>
            <w:rFonts w:ascii="Arial" w:hAnsi="Arial" w:cs="Arial"/>
            <w:sz w:val="24"/>
          </w:rPr>
          <w:t>https://conectaempleo-formacion.fundaciontelefonica.com/candidatos</w:t>
        </w:r>
      </w:hyperlink>
      <w:r w:rsidRPr="003B60D2">
        <w:rPr>
          <w:rFonts w:ascii="Arial" w:hAnsi="Arial" w:cs="Arial"/>
          <w:sz w:val="24"/>
        </w:rPr>
        <w:t> y seguir los pasos.</w:t>
      </w:r>
    </w:p>
    <w:p w:rsidR="003B60D2" w:rsidRPr="003B60D2" w:rsidRDefault="003B60D2" w:rsidP="003B60D2">
      <w:pPr>
        <w:spacing w:line="240" w:lineRule="auto"/>
        <w:jc w:val="both"/>
        <w:rPr>
          <w:rFonts w:ascii="Arial" w:hAnsi="Arial" w:cs="Arial"/>
          <w:sz w:val="24"/>
        </w:rPr>
      </w:pPr>
      <w:r w:rsidRPr="003B60D2">
        <w:rPr>
          <w:rFonts w:ascii="Arial" w:hAnsi="Arial" w:cs="Arial"/>
          <w:sz w:val="24"/>
        </w:rPr>
        <w:t>El link del paso 3 para la población de Prosperidad Social en este curso es: </w:t>
      </w:r>
      <w:hyperlink r:id="rId8" w:tgtFrame="_blank" w:history="1">
        <w:r w:rsidRPr="003B60D2">
          <w:rPr>
            <w:rStyle w:val="Hipervnculo"/>
            <w:rFonts w:ascii="Arial" w:hAnsi="Arial" w:cs="Arial"/>
            <w:sz w:val="24"/>
          </w:rPr>
          <w:t>https://conectaempleo-formacion.fundaciontelefonica.com/web/co-marketing-digital-ft-ed-6?origen=23401</w:t>
        </w:r>
      </w:hyperlink>
    </w:p>
    <w:p w:rsidR="003B60D2" w:rsidRPr="003B60D2" w:rsidRDefault="003B60D2" w:rsidP="003B60D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3B60D2">
        <w:rPr>
          <w:rFonts w:ascii="Arial" w:hAnsi="Arial" w:cs="Arial"/>
          <w:b/>
          <w:sz w:val="24"/>
        </w:rPr>
        <w:t>Esta Oferta es exclusiva para participantes de los programas de Prosperidad Social.</w:t>
      </w:r>
    </w:p>
    <w:p w:rsidR="003B60D2" w:rsidRPr="003B60D2" w:rsidRDefault="003B60D2" w:rsidP="003B60D2">
      <w:pPr>
        <w:spacing w:line="240" w:lineRule="auto"/>
        <w:jc w:val="both"/>
        <w:rPr>
          <w:rFonts w:ascii="Arial" w:hAnsi="Arial" w:cs="Arial"/>
          <w:sz w:val="24"/>
        </w:rPr>
      </w:pPr>
      <w:r w:rsidRPr="003B60D2">
        <w:rPr>
          <w:rFonts w:ascii="Arial" w:hAnsi="Arial" w:cs="Arial"/>
          <w:sz w:val="24"/>
        </w:rPr>
        <w:t>Para el Municipio de Pasto, se han habilitado los siguientes canales con el fin de ampliar la información:</w:t>
      </w:r>
    </w:p>
    <w:p w:rsidR="003B60D2" w:rsidRPr="003B60D2" w:rsidRDefault="003B60D2" w:rsidP="003B60D2">
      <w:pPr>
        <w:spacing w:line="240" w:lineRule="auto"/>
        <w:jc w:val="both"/>
        <w:rPr>
          <w:rFonts w:ascii="Arial" w:hAnsi="Arial" w:cs="Arial"/>
          <w:sz w:val="24"/>
        </w:rPr>
      </w:pPr>
      <w:r w:rsidRPr="003B60D2">
        <w:rPr>
          <w:rFonts w:ascii="Arial" w:hAnsi="Arial" w:cs="Arial"/>
          <w:b/>
          <w:sz w:val="24"/>
        </w:rPr>
        <w:t>Celulares:</w:t>
      </w:r>
      <w:r w:rsidRPr="003B60D2">
        <w:rPr>
          <w:rFonts w:ascii="Arial" w:hAnsi="Arial" w:cs="Arial"/>
          <w:sz w:val="24"/>
        </w:rPr>
        <w:t xml:space="preserve"> (318) 651-8970 y (315) 245-1714. </w:t>
      </w:r>
    </w:p>
    <w:p w:rsidR="005C3D67" w:rsidRPr="003B60D2" w:rsidRDefault="003B60D2" w:rsidP="003B60D2">
      <w:pPr>
        <w:spacing w:line="240" w:lineRule="auto"/>
        <w:jc w:val="both"/>
        <w:rPr>
          <w:rFonts w:ascii="Arial" w:hAnsi="Arial" w:cs="Arial"/>
          <w:sz w:val="24"/>
        </w:rPr>
      </w:pPr>
      <w:r w:rsidRPr="003B60D2">
        <w:rPr>
          <w:rFonts w:ascii="Arial" w:hAnsi="Arial" w:cs="Arial"/>
          <w:b/>
          <w:sz w:val="24"/>
        </w:rPr>
        <w:t>Correo electrónico:</w:t>
      </w:r>
      <w:r w:rsidRPr="003B60D2">
        <w:rPr>
          <w:rFonts w:ascii="Arial" w:hAnsi="Arial" w:cs="Arial"/>
          <w:sz w:val="24"/>
        </w:rPr>
        <w:t xml:space="preserve"> </w:t>
      </w:r>
      <w:hyperlink r:id="rId9" w:history="1">
        <w:r w:rsidRPr="003B60D2">
          <w:rPr>
            <w:rStyle w:val="Hipervnculo"/>
            <w:rFonts w:ascii="Arial" w:hAnsi="Arial" w:cs="Arial"/>
            <w:sz w:val="24"/>
          </w:rPr>
          <w:t>jovenesenaccion@pasto.gov.co</w:t>
        </w:r>
      </w:hyperlink>
      <w:r w:rsidRPr="003B60D2">
        <w:rPr>
          <w:rFonts w:ascii="Arial" w:hAnsi="Arial" w:cs="Arial"/>
          <w:sz w:val="24"/>
        </w:rPr>
        <w:t xml:space="preserve"> y/o página </w:t>
      </w:r>
      <w:hyperlink r:id="rId10" w:history="1">
        <w:r w:rsidRPr="003B60D2">
          <w:rPr>
            <w:rStyle w:val="Hipervnculo"/>
            <w:rFonts w:ascii="Arial" w:hAnsi="Arial" w:cs="Arial"/>
            <w:sz w:val="24"/>
          </w:rPr>
          <w:t>https://www.facebook.com/Secretaría-de-Bienestar-Social-109092561252484/</w:t>
        </w:r>
      </w:hyperlink>
      <w:r w:rsidRPr="003B60D2">
        <w:rPr>
          <w:rFonts w:ascii="Arial" w:hAnsi="Arial" w:cs="Arial"/>
          <w:sz w:val="24"/>
        </w:rPr>
        <w:t>. </w:t>
      </w:r>
    </w:p>
    <w:sectPr w:rsidR="005C3D67" w:rsidRPr="003B60D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67"/>
    <w:rsid w:val="001F7223"/>
    <w:rsid w:val="002D4F71"/>
    <w:rsid w:val="003B60D2"/>
    <w:rsid w:val="0050756C"/>
    <w:rsid w:val="005C3D67"/>
    <w:rsid w:val="00626E72"/>
    <w:rsid w:val="0070431B"/>
    <w:rsid w:val="00A02837"/>
    <w:rsid w:val="00B34A12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79F3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conectaempleo-formacion.fundaciontelefonica.com%2Fweb%2Fco-marketing-digital-ft-ed-6%3Forigen%3D23401&amp;data=05%7C01%7CMagaly.Eraso%40ProsperidadSocial.gov.co%7C1778cd8de7074eb36cab08da80717648%7C19c3130c6c584dbfb9a2679d3d0e7f00%7C0%7C0%7C637963522058816868%7CUnknown%7CTWFpbGZsb3d8eyJWIjoiMC4wLjAwMDAiLCJQIjoiV2luMzIiLCJBTiI6Ik1haWwiLCJXVCI6Mn0%3D%7C3000%7C%7C%7C&amp;sdata=1r%2Be7dTreYuUv%2BLZ2NVxODY3q%2BylmaBs3DU1eg8a%2B2Y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ectaempleo-formacion.fundaciontelefonica.com/candidato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ecretar&#237;a-de-Bienestar-Social-10909256125248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venesenaccion@pasto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6</cp:revision>
  <dcterms:created xsi:type="dcterms:W3CDTF">2022-08-19T00:14:00Z</dcterms:created>
  <dcterms:modified xsi:type="dcterms:W3CDTF">2022-08-19T23:50:00Z</dcterms:modified>
</cp:coreProperties>
</file>