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>
        <w:rPr>
          <w:noProof/>
          <w:lang w:val="es-CO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0756C">
        <w:rPr>
          <w:b/>
          <w:color w:val="FFFFFF"/>
        </w:rPr>
        <w:t>4</w:t>
      </w:r>
      <w:r w:rsidR="00DD7F7D">
        <w:rPr>
          <w:b/>
          <w:color w:val="FFFFFF"/>
        </w:rPr>
        <w:t>92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DD7F7D" w:rsidRDefault="005815E0" w:rsidP="00DD7F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</w:r>
      <w:r w:rsidR="00DD7F7D">
        <w:rPr>
          <w:rFonts w:ascii="Arial" w:hAnsi="Arial" w:cs="Arial"/>
          <w:b/>
          <w:bCs/>
          <w:sz w:val="24"/>
          <w:szCs w:val="24"/>
        </w:rPr>
        <w:t>ALCALDÍ</w:t>
      </w:r>
      <w:r w:rsidR="00DD7F7D" w:rsidRPr="00210939">
        <w:rPr>
          <w:rFonts w:ascii="Arial" w:hAnsi="Arial" w:cs="Arial"/>
          <w:b/>
          <w:bCs/>
          <w:sz w:val="24"/>
          <w:szCs w:val="24"/>
        </w:rPr>
        <w:t>A DE PASTO</w:t>
      </w:r>
      <w:r w:rsidR="00DD7F7D">
        <w:rPr>
          <w:rFonts w:ascii="Arial" w:hAnsi="Arial" w:cs="Arial"/>
          <w:b/>
          <w:bCs/>
          <w:sz w:val="24"/>
          <w:szCs w:val="24"/>
        </w:rPr>
        <w:t xml:space="preserve"> Y PDT NARIÑO ENTREGARON RESERVORIO DE UN MILLÓN DE LITROS DE AGUA E INVERNADERO DE PLANTULACIÓN A PRODUCTORES DEL CORREGIMIENTO DE BUESAQUILLO</w:t>
      </w:r>
    </w:p>
    <w:p w:rsidR="00DD7F7D" w:rsidRPr="0078230F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F7D" w:rsidRPr="0078230F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230F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Alcaldía de Pasto, </w:t>
      </w:r>
      <w:r w:rsidRPr="0078230F">
        <w:rPr>
          <w:rFonts w:ascii="Arial" w:hAnsi="Arial" w:cs="Arial"/>
          <w:sz w:val="24"/>
          <w:szCs w:val="24"/>
        </w:rPr>
        <w:t>con a</w:t>
      </w:r>
      <w:r>
        <w:rPr>
          <w:rFonts w:ascii="Arial" w:hAnsi="Arial" w:cs="Arial"/>
          <w:sz w:val="24"/>
          <w:szCs w:val="24"/>
        </w:rPr>
        <w:t>poyo del Fondo Europeo para la Paz y AECID, a través de PDT Nariño y Fundación Suyusama,</w:t>
      </w:r>
      <w:r w:rsidRPr="00782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entregó </w:t>
      </w:r>
      <w:r w:rsidRPr="0078230F">
        <w:rPr>
          <w:rFonts w:ascii="Arial" w:hAnsi="Arial" w:cs="Arial"/>
          <w:sz w:val="24"/>
          <w:szCs w:val="24"/>
        </w:rPr>
        <w:t>un reservorio a cielo abierto con capacidad de un millón de litros</w:t>
      </w:r>
      <w:r>
        <w:rPr>
          <w:rFonts w:ascii="Arial" w:hAnsi="Arial" w:cs="Arial"/>
          <w:sz w:val="24"/>
          <w:szCs w:val="24"/>
        </w:rPr>
        <w:t xml:space="preserve"> de agua</w:t>
      </w:r>
      <w:r w:rsidRPr="0078230F">
        <w:rPr>
          <w:rFonts w:ascii="Arial" w:hAnsi="Arial" w:cs="Arial"/>
          <w:sz w:val="24"/>
          <w:szCs w:val="24"/>
        </w:rPr>
        <w:t xml:space="preserve"> y un invernadero de plantulación</w:t>
      </w:r>
      <w:bookmarkStart w:id="0" w:name="_GoBack"/>
      <w:bookmarkEnd w:id="0"/>
      <w:r w:rsidRPr="0078230F">
        <w:rPr>
          <w:rFonts w:ascii="Arial" w:hAnsi="Arial" w:cs="Arial"/>
          <w:sz w:val="24"/>
          <w:szCs w:val="24"/>
        </w:rPr>
        <w:t xml:space="preserve"> en el corregimiento de Buesaquillo</w:t>
      </w:r>
      <w:r>
        <w:rPr>
          <w:rFonts w:ascii="Arial" w:hAnsi="Arial" w:cs="Arial"/>
          <w:sz w:val="24"/>
          <w:szCs w:val="24"/>
        </w:rPr>
        <w:t>.</w:t>
      </w:r>
    </w:p>
    <w:p w:rsidR="00DD7F7D" w:rsidRDefault="00DD7F7D" w:rsidP="00DD7F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7F7D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presidente de la asociación Asofuentes San Francisco Alianza Buesaquillo, Germán René </w:t>
      </w:r>
      <w:proofErr w:type="spellStart"/>
      <w:r>
        <w:rPr>
          <w:rFonts w:ascii="Arial" w:hAnsi="Arial" w:cs="Arial"/>
          <w:sz w:val="24"/>
          <w:szCs w:val="24"/>
        </w:rPr>
        <w:t>Mojonboy</w:t>
      </w:r>
      <w:proofErr w:type="spellEnd"/>
      <w:r>
        <w:rPr>
          <w:rFonts w:ascii="Arial" w:hAnsi="Arial" w:cs="Arial"/>
          <w:sz w:val="24"/>
          <w:szCs w:val="24"/>
        </w:rPr>
        <w:t xml:space="preserve">, afirmó: “Para nosotros este reservorio es de vital importancia porque antes utilizábamos riego cada 17 días para las plantas. Ahora, vamos a tener agua permanente, lo que nos hará más productivos y mejorará nuestra economía, en beneficio de toda la comunidad”. </w:t>
      </w:r>
    </w:p>
    <w:p w:rsidR="00DD7F7D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F7D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sistema </w:t>
      </w:r>
      <w:r w:rsidRPr="000B20CB">
        <w:rPr>
          <w:rFonts w:ascii="Arial" w:hAnsi="Arial" w:cs="Arial"/>
          <w:sz w:val="24"/>
          <w:szCs w:val="24"/>
        </w:rPr>
        <w:t xml:space="preserve">de gestión comunitaria del agua </w:t>
      </w:r>
      <w:r>
        <w:rPr>
          <w:rFonts w:ascii="Arial" w:hAnsi="Arial" w:cs="Arial"/>
          <w:sz w:val="24"/>
          <w:szCs w:val="24"/>
        </w:rPr>
        <w:t>impacta</w:t>
      </w:r>
      <w:r w:rsidRPr="000B20CB">
        <w:rPr>
          <w:rFonts w:ascii="Arial" w:hAnsi="Arial" w:cs="Arial"/>
          <w:sz w:val="24"/>
          <w:szCs w:val="24"/>
        </w:rPr>
        <w:t xml:space="preserve"> de manera directa a 84 personas y</w:t>
      </w:r>
      <w:r>
        <w:rPr>
          <w:rFonts w:ascii="Arial" w:hAnsi="Arial" w:cs="Arial"/>
          <w:sz w:val="24"/>
          <w:szCs w:val="24"/>
        </w:rPr>
        <w:t>, de manera indirecta, a otras 399,</w:t>
      </w:r>
      <w:r w:rsidRPr="000B20CB">
        <w:rPr>
          <w:rFonts w:ascii="Arial" w:hAnsi="Arial" w:cs="Arial"/>
          <w:sz w:val="24"/>
          <w:szCs w:val="24"/>
        </w:rPr>
        <w:t xml:space="preserve"> en un área de 39 hectáreas (84 lotes)</w:t>
      </w:r>
      <w:r>
        <w:rPr>
          <w:rFonts w:ascii="Arial" w:hAnsi="Arial" w:cs="Arial"/>
          <w:sz w:val="24"/>
          <w:szCs w:val="24"/>
        </w:rPr>
        <w:t>,</w:t>
      </w:r>
      <w:r w:rsidRPr="000B20CB">
        <w:rPr>
          <w:rFonts w:ascii="Arial" w:hAnsi="Arial" w:cs="Arial"/>
          <w:sz w:val="24"/>
          <w:szCs w:val="24"/>
        </w:rPr>
        <w:t xml:space="preserve"> que presentaban dificultades de acceso al recurso hídrico para sus labores agrícolas. La obra incluyó la construcción del sistema de captación y desarenador e</w:t>
      </w:r>
      <w:r>
        <w:rPr>
          <w:rFonts w:ascii="Arial" w:hAnsi="Arial" w:cs="Arial"/>
          <w:sz w:val="24"/>
          <w:szCs w:val="24"/>
        </w:rPr>
        <w:t>n concreto reforzado y</w:t>
      </w:r>
      <w:r w:rsidRPr="000B20CB">
        <w:rPr>
          <w:rFonts w:ascii="Arial" w:hAnsi="Arial" w:cs="Arial"/>
          <w:sz w:val="24"/>
          <w:szCs w:val="24"/>
        </w:rPr>
        <w:t xml:space="preserve"> la instalación de 100 metros de tubería de conducción de cuatro pulgadas.</w:t>
      </w:r>
    </w:p>
    <w:p w:rsidR="00DD7F7D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F7D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responsable económico-productivo de PDT Nariño, Lorena Insuasty, resaltó: “Este es el segundo reservorio más grande que se entrega en el municipio. Es muy grato trabajar con la Secretaría de Agricultura y la Fundación Suyusama, como operador del proyecto, además de contar con el apoyo de las comunidades, para buscar soluciones a la problemática de escasez de agua en el sector productivo”.</w:t>
      </w:r>
    </w:p>
    <w:p w:rsidR="00DD7F7D" w:rsidRDefault="00DD7F7D" w:rsidP="00DD7F7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7F7D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secretario de Agricultura, Miguel Eduardo Benavides, destacó el liderazgo del Alcalde Germán Chamorro de la Rosa porque, a través del Plan de Desarrollo ‘Pasto, La Gran Capital’ y con una gestión eficiente de los recursos, ha logrado entregar seis reservorios de agua para beneficiar a la comunidad de varios corregimientos con el fortalecimiento de sus procesos productivos.</w:t>
      </w:r>
    </w:p>
    <w:p w:rsidR="00DD7F7D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F7D" w:rsidRPr="000B20CB" w:rsidRDefault="00DD7F7D" w:rsidP="00DD7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 mismo, se entregó un </w:t>
      </w:r>
      <w:r w:rsidRPr="000B20CB">
        <w:rPr>
          <w:rFonts w:ascii="Arial" w:hAnsi="Arial" w:cs="Arial"/>
          <w:sz w:val="24"/>
          <w:szCs w:val="24"/>
        </w:rPr>
        <w:t xml:space="preserve">invernadero </w:t>
      </w:r>
      <w:r>
        <w:rPr>
          <w:rFonts w:ascii="Arial" w:hAnsi="Arial" w:cs="Arial"/>
          <w:sz w:val="24"/>
          <w:szCs w:val="24"/>
        </w:rPr>
        <w:t xml:space="preserve">de plantulación para impulsar </w:t>
      </w:r>
      <w:r w:rsidRPr="000B20CB">
        <w:rPr>
          <w:rFonts w:ascii="Arial" w:hAnsi="Arial" w:cs="Arial"/>
          <w:sz w:val="24"/>
          <w:szCs w:val="24"/>
        </w:rPr>
        <w:t xml:space="preserve">la producción sostenida de frutas y hortalizas frescas de alta calidad de la Asociación Agropecuaria </w:t>
      </w:r>
      <w:r>
        <w:rPr>
          <w:rFonts w:ascii="Arial" w:hAnsi="Arial" w:cs="Arial"/>
          <w:sz w:val="24"/>
          <w:szCs w:val="24"/>
        </w:rPr>
        <w:t xml:space="preserve">Horticuy, que tendrá la oportunidad de ofrecer </w:t>
      </w:r>
      <w:r w:rsidRPr="000B20CB">
        <w:rPr>
          <w:rFonts w:ascii="Arial" w:hAnsi="Arial" w:cs="Arial"/>
          <w:sz w:val="24"/>
          <w:szCs w:val="24"/>
        </w:rPr>
        <w:t>al consumidor final productos sanos de acuerdo a las exigencias del mercado.</w:t>
      </w:r>
    </w:p>
    <w:p w:rsidR="005C3D67" w:rsidRPr="005815E0" w:rsidRDefault="005C3D67" w:rsidP="00DD7F7D">
      <w:pPr>
        <w:tabs>
          <w:tab w:val="left" w:pos="1050"/>
        </w:tabs>
        <w:spacing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5C3D67" w:rsidRPr="005815E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176D5E"/>
    <w:rsid w:val="001F7223"/>
    <w:rsid w:val="002D2DAA"/>
    <w:rsid w:val="002D4F71"/>
    <w:rsid w:val="003B60D2"/>
    <w:rsid w:val="0050756C"/>
    <w:rsid w:val="005815E0"/>
    <w:rsid w:val="005C3D67"/>
    <w:rsid w:val="00626E72"/>
    <w:rsid w:val="0070431B"/>
    <w:rsid w:val="007205E3"/>
    <w:rsid w:val="007757B8"/>
    <w:rsid w:val="00A02837"/>
    <w:rsid w:val="00B34A12"/>
    <w:rsid w:val="00B76E54"/>
    <w:rsid w:val="00DD7F7D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CCA6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12</cp:revision>
  <dcterms:created xsi:type="dcterms:W3CDTF">2022-08-19T00:14:00Z</dcterms:created>
  <dcterms:modified xsi:type="dcterms:W3CDTF">2022-08-21T23:24:00Z</dcterms:modified>
</cp:coreProperties>
</file>