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</w:t>
      </w:r>
      <w:r w:rsidR="00411426">
        <w:rPr>
          <w:b/>
          <w:color w:val="FFFFFF"/>
        </w:rPr>
        <w:t>93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0E6210" w:rsidRPr="000E6210" w:rsidRDefault="005815E0" w:rsidP="000E62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</w:p>
    <w:p w:rsidR="000E6210" w:rsidRPr="000E6210" w:rsidRDefault="000E6210" w:rsidP="000E6210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0E6210">
        <w:rPr>
          <w:rFonts w:ascii="Arial" w:hAnsi="Arial" w:cs="Arial"/>
          <w:b/>
          <w:sz w:val="24"/>
        </w:rPr>
        <w:t>ALCALDÍA DE PASTO PROMUEVE ESCUELAS DE FAMILIA</w:t>
      </w:r>
    </w:p>
    <w:p w:rsidR="000E6210" w:rsidRPr="000E6210" w:rsidRDefault="000E6210" w:rsidP="000E6210">
      <w:pPr>
        <w:spacing w:line="240" w:lineRule="auto"/>
        <w:jc w:val="both"/>
        <w:rPr>
          <w:rFonts w:ascii="Arial" w:hAnsi="Arial" w:cs="Arial"/>
          <w:sz w:val="24"/>
        </w:rPr>
      </w:pPr>
      <w:r w:rsidRPr="000E6210">
        <w:rPr>
          <w:rFonts w:ascii="Arial" w:hAnsi="Arial" w:cs="Arial"/>
          <w:sz w:val="24"/>
        </w:rPr>
        <w:t>A través de la Secretaría de Bienestar Social, la Alcaldía de Pasto promueve seis Escuelas de Familia en diferentes comunas de la ciudad y en el corregimiento de Cabrera con el objetivo de fortalecer los valores en los entornos familiares.</w:t>
      </w:r>
    </w:p>
    <w:p w:rsidR="000E6210" w:rsidRPr="000E6210" w:rsidRDefault="000E6210" w:rsidP="000E6210">
      <w:pPr>
        <w:spacing w:line="240" w:lineRule="auto"/>
        <w:jc w:val="both"/>
        <w:rPr>
          <w:rFonts w:ascii="Arial" w:hAnsi="Arial" w:cs="Arial"/>
          <w:sz w:val="24"/>
        </w:rPr>
      </w:pPr>
      <w:r w:rsidRPr="000E6210">
        <w:rPr>
          <w:rFonts w:ascii="Arial" w:hAnsi="Arial" w:cs="Arial"/>
          <w:sz w:val="24"/>
        </w:rPr>
        <w:t>Mediante diferentes talleres, se abordan distintas problemáticas que aquejan a la comunidad. El programa ‘Recuperando mi hogar, entorno amable’ desarrolló una serie de charlas educativas en el barrio La Independencia y en el corregimiento de Cabrera para padres y madres de familia.</w:t>
      </w:r>
    </w:p>
    <w:p w:rsidR="000E6210" w:rsidRPr="000E6210" w:rsidRDefault="000E6210" w:rsidP="000E6210">
      <w:pPr>
        <w:spacing w:line="240" w:lineRule="auto"/>
        <w:jc w:val="both"/>
        <w:rPr>
          <w:rFonts w:ascii="Arial" w:hAnsi="Arial" w:cs="Arial"/>
          <w:sz w:val="24"/>
        </w:rPr>
      </w:pPr>
      <w:r w:rsidRPr="000E6210">
        <w:rPr>
          <w:rFonts w:ascii="Arial" w:hAnsi="Arial" w:cs="Arial"/>
          <w:sz w:val="24"/>
        </w:rPr>
        <w:t>La madre de familia Nancy Muñoz habló sobre la importancia de tratar temáticas como bullying, pandillismo y drogadicción junto a sus hijos, pues son problemas que se presentan a diario: “Aquí nos enseñan cómo prevenir que nuestros hijos no caigan en eso con la enseñanza de valores; nuestras relaciones han mejorado a raíz de estos encuentros”.</w:t>
      </w:r>
    </w:p>
    <w:p w:rsidR="000E6210" w:rsidRPr="000E6210" w:rsidRDefault="000E6210" w:rsidP="000E6210">
      <w:pPr>
        <w:spacing w:line="240" w:lineRule="auto"/>
        <w:jc w:val="both"/>
        <w:rPr>
          <w:rFonts w:ascii="Arial" w:hAnsi="Arial" w:cs="Arial"/>
          <w:sz w:val="24"/>
        </w:rPr>
      </w:pPr>
      <w:r w:rsidRPr="000E6210">
        <w:rPr>
          <w:rFonts w:ascii="Arial" w:hAnsi="Arial" w:cs="Arial"/>
          <w:sz w:val="24"/>
        </w:rPr>
        <w:t>Así mismo, l</w:t>
      </w:r>
      <w:r w:rsidR="00371AF4">
        <w:rPr>
          <w:rFonts w:ascii="Arial" w:hAnsi="Arial" w:cs="Arial"/>
          <w:sz w:val="24"/>
        </w:rPr>
        <w:t>a participante del taller,</w:t>
      </w:r>
      <w:r w:rsidRPr="000E6210">
        <w:rPr>
          <w:rFonts w:ascii="Arial" w:hAnsi="Arial" w:cs="Arial"/>
          <w:sz w:val="24"/>
        </w:rPr>
        <w:t xml:space="preserve"> María</w:t>
      </w:r>
      <w:r w:rsidR="00371AF4">
        <w:rPr>
          <w:rFonts w:ascii="Arial" w:hAnsi="Arial" w:cs="Arial"/>
          <w:sz w:val="24"/>
        </w:rPr>
        <w:t xml:space="preserve"> Luisa</w:t>
      </w:r>
      <w:bookmarkStart w:id="0" w:name="_GoBack"/>
      <w:bookmarkEnd w:id="0"/>
      <w:r w:rsidRPr="000E6210">
        <w:rPr>
          <w:rFonts w:ascii="Arial" w:hAnsi="Arial" w:cs="Arial"/>
          <w:sz w:val="24"/>
        </w:rPr>
        <w:t xml:space="preserve"> Cortés, aseguró que en su colegio se presentan el bullying e, incluso ella ha sido víctima, pero gracias a estos talleres, lo han aprendido a sobrellevar porque les enseñan cómo proceder, por ejemplo, informar a un profesor y no iniciar una pelea.</w:t>
      </w:r>
    </w:p>
    <w:p w:rsidR="000E6210" w:rsidRPr="000E6210" w:rsidRDefault="000E6210" w:rsidP="000E6210">
      <w:pPr>
        <w:spacing w:line="240" w:lineRule="auto"/>
        <w:jc w:val="both"/>
        <w:rPr>
          <w:rFonts w:ascii="Arial" w:hAnsi="Arial" w:cs="Arial"/>
          <w:sz w:val="24"/>
        </w:rPr>
      </w:pPr>
      <w:r w:rsidRPr="000E6210">
        <w:rPr>
          <w:rFonts w:ascii="Arial" w:hAnsi="Arial" w:cs="Arial"/>
          <w:sz w:val="24"/>
        </w:rPr>
        <w:t>Respecto a esta estrategia, la secretaria de Bienestar Social, Alexandra Jaramillo, mencionó que, hasta el momento, se han desarrollado Escuelas de Familia en Torres de San Luis, Torres de San Sebastián y barrio Alameda, con población víctima del conflicto armado.</w:t>
      </w:r>
    </w:p>
    <w:p w:rsidR="000E6210" w:rsidRPr="000E6210" w:rsidRDefault="000E6210" w:rsidP="000E6210">
      <w:pPr>
        <w:spacing w:line="240" w:lineRule="auto"/>
        <w:jc w:val="both"/>
        <w:rPr>
          <w:rFonts w:ascii="Arial" w:hAnsi="Arial" w:cs="Arial"/>
          <w:sz w:val="24"/>
        </w:rPr>
      </w:pPr>
      <w:r w:rsidRPr="000E6210">
        <w:rPr>
          <w:rFonts w:ascii="Arial" w:hAnsi="Arial" w:cs="Arial"/>
          <w:sz w:val="24"/>
        </w:rPr>
        <w:t>La funcionaria agregó que, previo a este proceso, se desarrolla una serie de diagnósticos que permite iniciar acciones de acuerdo con las necesidades de la comunidad.</w:t>
      </w:r>
    </w:p>
    <w:p w:rsidR="005C3D67" w:rsidRPr="000E6210" w:rsidRDefault="000E6210" w:rsidP="000E6210">
      <w:pPr>
        <w:spacing w:line="240" w:lineRule="auto"/>
        <w:jc w:val="both"/>
        <w:rPr>
          <w:rFonts w:ascii="Arial" w:hAnsi="Arial" w:cs="Arial"/>
          <w:sz w:val="24"/>
        </w:rPr>
      </w:pPr>
      <w:r w:rsidRPr="000E6210">
        <w:rPr>
          <w:rFonts w:ascii="Arial" w:hAnsi="Arial" w:cs="Arial"/>
          <w:sz w:val="24"/>
        </w:rPr>
        <w:t>“A través de este programa también brindamos atención psicosocial y jurídica en el sector urbano y rural del municipio de forma gratuita, además de apoyar y fortalecer los proyectos productivos”, concluyó.</w:t>
      </w:r>
    </w:p>
    <w:sectPr w:rsidR="005C3D67" w:rsidRPr="000E621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E6210"/>
    <w:rsid w:val="00176D5E"/>
    <w:rsid w:val="001F7223"/>
    <w:rsid w:val="002D2DAA"/>
    <w:rsid w:val="002D4F71"/>
    <w:rsid w:val="00371AF4"/>
    <w:rsid w:val="003B60D2"/>
    <w:rsid w:val="00411426"/>
    <w:rsid w:val="0050756C"/>
    <w:rsid w:val="005815E0"/>
    <w:rsid w:val="005C3D67"/>
    <w:rsid w:val="00626E72"/>
    <w:rsid w:val="0070431B"/>
    <w:rsid w:val="007205E3"/>
    <w:rsid w:val="007757B8"/>
    <w:rsid w:val="00A02837"/>
    <w:rsid w:val="00B34A12"/>
    <w:rsid w:val="00B76E54"/>
    <w:rsid w:val="00DD7F7D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E5C8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16</cp:revision>
  <cp:lastPrinted>2022-08-21T23:46:00Z</cp:lastPrinted>
  <dcterms:created xsi:type="dcterms:W3CDTF">2022-08-19T00:14:00Z</dcterms:created>
  <dcterms:modified xsi:type="dcterms:W3CDTF">2022-08-21T23:46:00Z</dcterms:modified>
</cp:coreProperties>
</file>