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B4" w:rsidRDefault="00A33BA8">
      <w:pPr>
        <w:ind w:left="7080" w:firstLine="707"/>
      </w:pPr>
      <w:r>
        <w:rPr>
          <w:b/>
          <w:color w:val="FFFFFF"/>
        </w:rPr>
        <w:t xml:space="preserve">      No. 5</w:t>
      </w:r>
      <w:r w:rsidR="0075523E"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 wp14:anchorId="72D250BD" wp14:editId="097056E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84044">
        <w:rPr>
          <w:b/>
          <w:color w:val="FFFFFF"/>
        </w:rPr>
        <w:t>22</w:t>
      </w:r>
    </w:p>
    <w:p w:rsidR="00ED10B4" w:rsidRDefault="0075523E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 de septiembre de 2022</w:t>
      </w:r>
    </w:p>
    <w:p w:rsidR="00ED10B4" w:rsidRDefault="00ED1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84044" w:rsidRPr="00884044" w:rsidRDefault="0075523E" w:rsidP="00884044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eastAsia="Arial"/>
          <w:szCs w:val="24"/>
        </w:rPr>
        <w:br/>
      </w:r>
      <w:r w:rsidR="00884044" w:rsidRPr="00884044">
        <w:rPr>
          <w:rFonts w:ascii="Arial" w:hAnsi="Arial" w:cs="Arial"/>
          <w:b/>
          <w:sz w:val="24"/>
        </w:rPr>
        <w:t>ALCALDÍA DE PASTO AMPLÍA EL NÚMERO DE BENEFICIARIOS DEL PROYECTO DE ASISTENCIA EN DOMICILIO PARA PERSONAS MAYORES ‘AMOR POR LA SABIDURÍA’</w:t>
      </w:r>
    </w:p>
    <w:p w:rsidR="00884044" w:rsidRPr="00884044" w:rsidRDefault="00884044" w:rsidP="00884044">
      <w:pPr>
        <w:spacing w:line="240" w:lineRule="auto"/>
        <w:jc w:val="both"/>
        <w:rPr>
          <w:rFonts w:ascii="Arial" w:hAnsi="Arial" w:cs="Arial"/>
          <w:sz w:val="24"/>
        </w:rPr>
      </w:pPr>
      <w:r w:rsidRPr="00884044">
        <w:rPr>
          <w:rFonts w:ascii="Arial" w:hAnsi="Arial" w:cs="Arial"/>
          <w:sz w:val="24"/>
        </w:rPr>
        <w:t>El Alcalde Germán Chamorro de la Rosa ratificó su compromiso con la población adulta mayor de ‘La Gran Capital’ incrementando el número de beneficiarios de este proyecto, dirigido a quienes no cuentan con una red de apoyo familiar o permanecen solos en sus hogares.</w:t>
      </w:r>
    </w:p>
    <w:p w:rsidR="00884044" w:rsidRPr="00884044" w:rsidRDefault="00884044" w:rsidP="00884044">
      <w:pPr>
        <w:spacing w:line="240" w:lineRule="auto"/>
        <w:jc w:val="both"/>
        <w:rPr>
          <w:rFonts w:ascii="Arial" w:hAnsi="Arial" w:cs="Arial"/>
          <w:sz w:val="24"/>
        </w:rPr>
      </w:pPr>
      <w:r w:rsidRPr="00884044">
        <w:rPr>
          <w:rFonts w:ascii="Arial" w:hAnsi="Arial" w:cs="Arial"/>
          <w:sz w:val="24"/>
        </w:rPr>
        <w:t xml:space="preserve">Para Ana Mercedes </w:t>
      </w:r>
      <w:r w:rsidR="00AE7C30">
        <w:rPr>
          <w:rFonts w:ascii="Arial" w:hAnsi="Arial" w:cs="Arial"/>
          <w:sz w:val="24"/>
        </w:rPr>
        <w:t xml:space="preserve">Ortiz </w:t>
      </w:r>
      <w:r w:rsidRPr="00884044">
        <w:rPr>
          <w:rFonts w:ascii="Arial" w:hAnsi="Arial" w:cs="Arial"/>
          <w:sz w:val="24"/>
        </w:rPr>
        <w:t>de Portilla, beneficiaria del proyecto, esta clase de estrategias son muy importantes para la población que no tiene un entorno familiar que esté pendiente de sus necesidades y que puedan responsabilizarse de su bienestar.</w:t>
      </w:r>
    </w:p>
    <w:p w:rsidR="00884044" w:rsidRPr="00884044" w:rsidRDefault="00884044" w:rsidP="00884044">
      <w:pPr>
        <w:spacing w:line="240" w:lineRule="auto"/>
        <w:jc w:val="both"/>
        <w:rPr>
          <w:rFonts w:ascii="Arial" w:hAnsi="Arial" w:cs="Arial"/>
          <w:sz w:val="24"/>
        </w:rPr>
      </w:pPr>
      <w:r w:rsidRPr="00884044">
        <w:rPr>
          <w:rFonts w:ascii="Arial" w:hAnsi="Arial" w:cs="Arial"/>
          <w:sz w:val="24"/>
        </w:rPr>
        <w:t>“Precisamente el viernes que estaba con la persona que me acompaña, me dio una descompensación y ella me tuvo que acostar y dar un líquido caliente para reponerme, imagínese si hubiese estado sola. Por esa razón, agradezco tanto a las autoridades que se preocupan por nosotros; volvimos a tener una vida que ya se había acabado”, agregó.</w:t>
      </w:r>
    </w:p>
    <w:p w:rsidR="00884044" w:rsidRPr="00884044" w:rsidRDefault="00884044" w:rsidP="00884044">
      <w:pPr>
        <w:spacing w:line="240" w:lineRule="auto"/>
        <w:jc w:val="both"/>
        <w:rPr>
          <w:rFonts w:ascii="Arial" w:hAnsi="Arial" w:cs="Arial"/>
          <w:sz w:val="24"/>
        </w:rPr>
      </w:pPr>
      <w:r w:rsidRPr="00884044">
        <w:rPr>
          <w:rFonts w:ascii="Arial" w:hAnsi="Arial" w:cs="Arial"/>
          <w:sz w:val="24"/>
        </w:rPr>
        <w:t xml:space="preserve">Así mismo, María Soledad López, de 83 años, comentó: “Este programa es como volver a vivir; aunque nuestras familias nos abandonaron, ahora estamos felices. Yo creo que todos nos sentimos igual, por eso, esperamos con ansias la visita de los profesionales que nos acompañan”. </w:t>
      </w:r>
    </w:p>
    <w:p w:rsidR="00884044" w:rsidRPr="00884044" w:rsidRDefault="00884044" w:rsidP="00884044">
      <w:pPr>
        <w:spacing w:line="240" w:lineRule="auto"/>
        <w:jc w:val="both"/>
        <w:rPr>
          <w:rFonts w:ascii="Arial" w:hAnsi="Arial" w:cs="Arial"/>
          <w:sz w:val="24"/>
        </w:rPr>
      </w:pPr>
      <w:r w:rsidRPr="00884044">
        <w:rPr>
          <w:rFonts w:ascii="Arial" w:hAnsi="Arial" w:cs="Arial"/>
          <w:sz w:val="24"/>
        </w:rPr>
        <w:t>Este proyecto es una iniciativa de la Secretaría de Bienestar Social, ejecutada por la Fundación Amparo San José. La gerente,</w:t>
      </w:r>
      <w:r w:rsidR="00151E60">
        <w:rPr>
          <w:rFonts w:ascii="Arial" w:hAnsi="Arial" w:cs="Arial"/>
          <w:sz w:val="24"/>
        </w:rPr>
        <w:t xml:space="preserve"> Claudia</w:t>
      </w:r>
      <w:bookmarkStart w:id="0" w:name="_GoBack"/>
      <w:bookmarkEnd w:id="0"/>
      <w:r w:rsidRPr="00884044">
        <w:rPr>
          <w:rFonts w:ascii="Arial" w:hAnsi="Arial" w:cs="Arial"/>
          <w:sz w:val="24"/>
        </w:rPr>
        <w:t xml:space="preserve"> Ximena Ortiz, afirmó: “Aquí se prioriza a las personas mayores que carecen de recursos económicos, que pueden tener su red de apoyo familiar, pero en el día permanecen solos; o las personas que viven completamente solas para ofrecerles una serie de actividades lúdicas, terapéuticas y psicosociales”. </w:t>
      </w:r>
    </w:p>
    <w:p w:rsidR="00884044" w:rsidRPr="00884044" w:rsidRDefault="00884044" w:rsidP="00884044">
      <w:pPr>
        <w:spacing w:line="240" w:lineRule="auto"/>
        <w:jc w:val="both"/>
        <w:rPr>
          <w:rFonts w:ascii="Arial" w:hAnsi="Arial" w:cs="Arial"/>
          <w:sz w:val="24"/>
        </w:rPr>
      </w:pPr>
      <w:r w:rsidRPr="00884044">
        <w:rPr>
          <w:rFonts w:ascii="Arial" w:hAnsi="Arial" w:cs="Arial"/>
          <w:sz w:val="24"/>
        </w:rPr>
        <w:t>Por su parte, la secretaria de Bienestar Social, Alexandra Jaramillo, mencionó que, a propósito del Día Nacional de la Persona Mayor, se realizó la bienvenida a 32 nuevos beneficiarios del proyecto ‘Amor por la Sabiduría’ en un evento cultural.</w:t>
      </w:r>
    </w:p>
    <w:p w:rsidR="00260894" w:rsidRPr="00884044" w:rsidRDefault="00884044" w:rsidP="00884044">
      <w:pPr>
        <w:spacing w:line="240" w:lineRule="auto"/>
        <w:jc w:val="both"/>
        <w:rPr>
          <w:rFonts w:ascii="Arial" w:hAnsi="Arial" w:cs="Arial"/>
          <w:sz w:val="24"/>
        </w:rPr>
      </w:pPr>
      <w:r w:rsidRPr="00884044">
        <w:rPr>
          <w:rFonts w:ascii="Arial" w:hAnsi="Arial" w:cs="Arial"/>
          <w:sz w:val="24"/>
        </w:rPr>
        <w:t>“Ya son 75 los beneficiarios de este bonito proyecto que favorece a las personas mayores que tienen una categoría de Sisbén inferior a C12. Todos reciben atención integral tres veces por semana en su domicilio gracias a un equipo interdisciplinario que realiza actividades para su bienestar”, concluyó.</w:t>
      </w:r>
    </w:p>
    <w:sectPr w:rsidR="00260894" w:rsidRPr="00884044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B4"/>
    <w:rsid w:val="00055DED"/>
    <w:rsid w:val="00151E60"/>
    <w:rsid w:val="00260894"/>
    <w:rsid w:val="004A00B6"/>
    <w:rsid w:val="00576DC0"/>
    <w:rsid w:val="0075523E"/>
    <w:rsid w:val="00884044"/>
    <w:rsid w:val="00A33BA8"/>
    <w:rsid w:val="00AE7C30"/>
    <w:rsid w:val="00C15FF2"/>
    <w:rsid w:val="00ED10B4"/>
    <w:rsid w:val="00E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80D1"/>
  <w15:docId w15:val="{E77AEA7B-E990-415D-9A17-B6D018A2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05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055D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AMUW2mWTEWfWHsw6L+GBs2Og/Ef0bfLc+3/DZCY9htqVz4Av+ZvbKs5MXouhyMf82/64jezgdhaV1BD/fPR/9NhHpz4WgDISqpZc5IqthzAh2/qCOacqWPE=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PC701623</cp:lastModifiedBy>
  <cp:revision>7</cp:revision>
  <dcterms:created xsi:type="dcterms:W3CDTF">2022-06-01T01:08:00Z</dcterms:created>
  <dcterms:modified xsi:type="dcterms:W3CDTF">2022-09-03T01:48:00Z</dcterms:modified>
</cp:coreProperties>
</file>