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0D8183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7056">
        <w:rPr>
          <w:b/>
          <w:color w:val="FFFFFF"/>
        </w:rPr>
        <w:t>543</w:t>
      </w:r>
    </w:p>
    <w:p w14:paraId="56721806" w14:textId="48CED5A6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297056">
        <w:rPr>
          <w:b/>
          <w:color w:val="002060"/>
        </w:rPr>
        <w:t xml:space="preserve">12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4F40E1C9" w14:textId="77777777" w:rsidR="00297056" w:rsidRPr="00297056" w:rsidRDefault="00450674" w:rsidP="0029705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297056">
        <w:rPr>
          <w:rFonts w:ascii="Arial" w:hAnsi="Arial" w:cs="Arial"/>
          <w:sz w:val="24"/>
        </w:rPr>
        <w:br/>
      </w:r>
      <w:r w:rsidR="00297056" w:rsidRPr="00297056">
        <w:rPr>
          <w:rFonts w:ascii="Arial" w:hAnsi="Arial" w:cs="Arial"/>
          <w:b/>
          <w:sz w:val="24"/>
        </w:rPr>
        <w:t>‘ME REACTIVO RURAL’ LLEGÓ AL CORREGIMIENTO DE CATAMBUCO PARA FORTALECER LA ACTIVIDAD ECONÓMICA DEL SECTOR</w:t>
      </w:r>
    </w:p>
    <w:p w14:paraId="078FDD61" w14:textId="7F5CFBD9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 xml:space="preserve">Cerca de 20 emprendimientos artesanales, gastronómicos y de servicios, participaron en ‘Me Reactivo Rural’, una estrategia que llegó al corregimiento de Catambuco con el fin impulsar </w:t>
      </w:r>
      <w:r>
        <w:rPr>
          <w:rFonts w:ascii="Arial" w:hAnsi="Arial" w:cs="Arial"/>
          <w:sz w:val="24"/>
        </w:rPr>
        <w:t>y fortalecer la economía local.</w:t>
      </w:r>
    </w:p>
    <w:p w14:paraId="352C777B" w14:textId="77777777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 xml:space="preserve">La iniciativa es liderada por la Secretaría de Desarrollo Económico que, mediante el trabajo articulado con ediles del corregimiento, pudo brindar un espacio de sana convivencia que disfrutaron propios y turistas. </w:t>
      </w:r>
    </w:p>
    <w:p w14:paraId="72C80D54" w14:textId="77777777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 xml:space="preserve">“Este espacio nos permite dar a conocer los productos que fabricamos, demostrar que somos un territorio donde se hacen cosas importantes y es un referente gastronómico y cultural de todo el municipio”, indicó Marta Cadena, participante. </w:t>
      </w:r>
    </w:p>
    <w:p w14:paraId="427A4224" w14:textId="77777777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>Así mismo, la comunidad de Catambuco agradeció el apoyo recibido por la Alcaldía de Pasto para llevar actividades que aumentan la llegada de visitantes y unen a los pobladores en torno a acciones positivas para el territorio.</w:t>
      </w:r>
    </w:p>
    <w:p w14:paraId="590CDD6C" w14:textId="77777777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>“Me Reactivo Rural es el camino que nos permite dar a conocer la riqueza que tiene el corregimiento, no sólo en la parte natural, sino en la gastronomía, donde resaltamos el cuy asado, los postres, lácteos, pasteles y demás alimentos que preparamos con los mejores productos del campo”, expresó Miller Portilla, emprendedor.</w:t>
      </w:r>
    </w:p>
    <w:p w14:paraId="1117B5DF" w14:textId="77777777" w:rsidR="00297056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>La subsecretaria de Fomento, Gabriela Espíndola, resaltó el impacto positivo que tiene la estrategia en las zonas rurales del municipio porque está diseñada como un escenario para que emprendedores, músicos y artistas muestren sus destrezas e ideas de negocio.</w:t>
      </w:r>
    </w:p>
    <w:p w14:paraId="677B887C" w14:textId="4AEE8BF1" w:rsidR="002C7E4B" w:rsidRPr="00297056" w:rsidRDefault="00297056" w:rsidP="00297056">
      <w:pPr>
        <w:spacing w:line="240" w:lineRule="auto"/>
        <w:jc w:val="both"/>
        <w:rPr>
          <w:rFonts w:ascii="Arial" w:hAnsi="Arial" w:cs="Arial"/>
          <w:sz w:val="24"/>
        </w:rPr>
      </w:pPr>
      <w:r w:rsidRPr="00297056">
        <w:rPr>
          <w:rFonts w:ascii="Arial" w:hAnsi="Arial" w:cs="Arial"/>
          <w:sz w:val="24"/>
        </w:rPr>
        <w:t xml:space="preserve">“Queremos que los habitantes de Pasto conozcan sus corregimientos, aprecien y valoren lo que en ellos se encuentra. Este es un ejercicio exitoso que continuaremos replicando en diferentes sectores del municipio para continuar con la reactivación económica de la </w:t>
      </w:r>
      <w:bookmarkStart w:id="0" w:name="_GoBack"/>
      <w:bookmarkEnd w:id="0"/>
      <w:r w:rsidRPr="00297056">
        <w:rPr>
          <w:rFonts w:ascii="Arial" w:hAnsi="Arial" w:cs="Arial"/>
          <w:sz w:val="24"/>
        </w:rPr>
        <w:t>zona rural”, indicó la funcionaria.</w:t>
      </w:r>
    </w:p>
    <w:sectPr w:rsidR="002C7E4B" w:rsidRPr="00297056" w:rsidSect="00297056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97056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34</cp:revision>
  <cp:lastPrinted>2022-02-03T02:27:00Z</cp:lastPrinted>
  <dcterms:created xsi:type="dcterms:W3CDTF">2022-02-14T16:43:00Z</dcterms:created>
  <dcterms:modified xsi:type="dcterms:W3CDTF">2022-09-13T03:29:00Z</dcterms:modified>
</cp:coreProperties>
</file>