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70D8183D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2D1BC2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3327FDA4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97056">
        <w:rPr>
          <w:b/>
          <w:color w:val="FFFFFF"/>
        </w:rPr>
        <w:t>543</w:t>
      </w:r>
    </w:p>
    <w:p w14:paraId="56721806" w14:textId="48CED5A6" w:rsidR="002E0A24" w:rsidRDefault="00E70AF4" w:rsidP="00E70AF4">
      <w:pPr>
        <w:ind w:left="6663" w:right="-283"/>
        <w:rPr>
          <w:b/>
          <w:color w:val="FFFFFF"/>
        </w:rPr>
      </w:pPr>
      <w:r>
        <w:rPr>
          <w:b/>
          <w:color w:val="002060"/>
        </w:rPr>
        <w:t xml:space="preserve">    </w:t>
      </w:r>
      <w:r w:rsidR="00297056">
        <w:rPr>
          <w:b/>
          <w:color w:val="002060"/>
        </w:rPr>
        <w:t xml:space="preserve">12 </w:t>
      </w:r>
      <w:r w:rsidR="00F37601">
        <w:rPr>
          <w:b/>
          <w:color w:val="002060"/>
        </w:rPr>
        <w:t>septiembre</w:t>
      </w:r>
      <w:r w:rsidR="006D75CA">
        <w:rPr>
          <w:b/>
          <w:color w:val="002060"/>
        </w:rPr>
        <w:t xml:space="preserve"> 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39D61D2C" w14:textId="04BC881A" w:rsidR="007473A4" w:rsidRDefault="007473A4" w:rsidP="00DF57D7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val="es-ES" w:eastAsia="es-CO"/>
        </w:rPr>
      </w:pPr>
    </w:p>
    <w:p w14:paraId="4F40E1C9" w14:textId="77777777" w:rsidR="00297056" w:rsidRPr="00297056" w:rsidRDefault="00450674" w:rsidP="00297056">
      <w:pPr>
        <w:spacing w:line="240" w:lineRule="auto"/>
        <w:jc w:val="center"/>
        <w:rPr>
          <w:rFonts w:ascii="Arial" w:hAnsi="Arial" w:cs="Arial"/>
          <w:b/>
          <w:sz w:val="24"/>
        </w:rPr>
      </w:pPr>
      <w:r w:rsidRPr="00297056">
        <w:rPr>
          <w:rFonts w:ascii="Arial" w:hAnsi="Arial" w:cs="Arial"/>
          <w:sz w:val="24"/>
        </w:rPr>
        <w:br/>
      </w:r>
      <w:r w:rsidR="00297056" w:rsidRPr="00297056">
        <w:rPr>
          <w:rFonts w:ascii="Arial" w:hAnsi="Arial" w:cs="Arial"/>
          <w:b/>
          <w:sz w:val="24"/>
        </w:rPr>
        <w:t>‘ME REACTIVO RURAL’ LLEGÓ AL CORREGIMIENTO DE CATAMBUCO PARA FORTALECER LA ACTIVIDAD ECONÓMICA DEL SECTOR</w:t>
      </w:r>
    </w:p>
    <w:p w14:paraId="078FDD61" w14:textId="7F5CFBD9" w:rsidR="00297056" w:rsidRPr="00297056" w:rsidRDefault="00297056" w:rsidP="00297056">
      <w:pPr>
        <w:spacing w:line="240" w:lineRule="auto"/>
        <w:jc w:val="both"/>
        <w:rPr>
          <w:rFonts w:ascii="Arial" w:hAnsi="Arial" w:cs="Arial"/>
          <w:sz w:val="24"/>
        </w:rPr>
      </w:pPr>
      <w:r w:rsidRPr="00297056">
        <w:rPr>
          <w:rFonts w:ascii="Arial" w:hAnsi="Arial" w:cs="Arial"/>
          <w:sz w:val="24"/>
        </w:rPr>
        <w:t xml:space="preserve">Cerca de 20 emprendimientos artesanales, gastronómicos y de servicios, participaron en ‘Me Reactivo Rural’, una estrategia que llegó al corregimiento de Catambuco con el fin impulsar </w:t>
      </w:r>
      <w:r>
        <w:rPr>
          <w:rFonts w:ascii="Arial" w:hAnsi="Arial" w:cs="Arial"/>
          <w:sz w:val="24"/>
        </w:rPr>
        <w:t>y fortalecer la economía local.</w:t>
      </w:r>
    </w:p>
    <w:p w14:paraId="352C777B" w14:textId="77777777" w:rsidR="00297056" w:rsidRPr="00297056" w:rsidRDefault="00297056" w:rsidP="00297056">
      <w:pPr>
        <w:spacing w:line="240" w:lineRule="auto"/>
        <w:jc w:val="both"/>
        <w:rPr>
          <w:rFonts w:ascii="Arial" w:hAnsi="Arial" w:cs="Arial"/>
          <w:sz w:val="24"/>
        </w:rPr>
      </w:pPr>
      <w:r w:rsidRPr="00297056">
        <w:rPr>
          <w:rFonts w:ascii="Arial" w:hAnsi="Arial" w:cs="Arial"/>
          <w:sz w:val="24"/>
        </w:rPr>
        <w:t xml:space="preserve">La iniciativa es liderada por la Secretaría de Desarrollo Económico que, mediante el trabajo articulado con ediles del corregimiento, pudo brindar un espacio de sana convivencia que disfrutaron propios y turistas. </w:t>
      </w:r>
    </w:p>
    <w:p w14:paraId="72C80D54" w14:textId="77777777" w:rsidR="00297056" w:rsidRPr="00297056" w:rsidRDefault="00297056" w:rsidP="00297056">
      <w:pPr>
        <w:spacing w:line="240" w:lineRule="auto"/>
        <w:jc w:val="both"/>
        <w:rPr>
          <w:rFonts w:ascii="Arial" w:hAnsi="Arial" w:cs="Arial"/>
          <w:sz w:val="24"/>
        </w:rPr>
      </w:pPr>
      <w:r w:rsidRPr="00297056">
        <w:rPr>
          <w:rFonts w:ascii="Arial" w:hAnsi="Arial" w:cs="Arial"/>
          <w:sz w:val="24"/>
        </w:rPr>
        <w:t xml:space="preserve">“Este espacio nos permite dar a conocer los productos que fabricamos, demostrar que somos un territorio donde se hacen cosas importantes y es un referente gastronómico y cultural de todo el municipio”, indicó Marta Cadena, participante. </w:t>
      </w:r>
    </w:p>
    <w:p w14:paraId="427A4224" w14:textId="77777777" w:rsidR="00297056" w:rsidRPr="00297056" w:rsidRDefault="00297056" w:rsidP="00297056">
      <w:pPr>
        <w:spacing w:line="240" w:lineRule="auto"/>
        <w:jc w:val="both"/>
        <w:rPr>
          <w:rFonts w:ascii="Arial" w:hAnsi="Arial" w:cs="Arial"/>
          <w:sz w:val="24"/>
        </w:rPr>
      </w:pPr>
      <w:r w:rsidRPr="00297056">
        <w:rPr>
          <w:rFonts w:ascii="Arial" w:hAnsi="Arial" w:cs="Arial"/>
          <w:sz w:val="24"/>
        </w:rPr>
        <w:t>Así mismo, la comunidad de Catambuco agradeció el apoyo recibido por la Alcaldía de Pasto para llevar actividades que aumentan la llegada de visitantes y unen a los pobladores en torno a acciones positivas para el territorio.</w:t>
      </w:r>
    </w:p>
    <w:p w14:paraId="590CDD6C" w14:textId="77777777" w:rsidR="00297056" w:rsidRPr="00297056" w:rsidRDefault="00297056" w:rsidP="00297056">
      <w:pPr>
        <w:spacing w:line="240" w:lineRule="auto"/>
        <w:jc w:val="both"/>
        <w:rPr>
          <w:rFonts w:ascii="Arial" w:hAnsi="Arial" w:cs="Arial"/>
          <w:sz w:val="24"/>
        </w:rPr>
      </w:pPr>
      <w:r w:rsidRPr="00297056">
        <w:rPr>
          <w:rFonts w:ascii="Arial" w:hAnsi="Arial" w:cs="Arial"/>
          <w:sz w:val="24"/>
        </w:rPr>
        <w:t>“Me Reactivo Rural es el camino que nos permite dar a conocer la riqueza que tiene el corregimiento, no sólo en la parte natural, sino en la gastronomía, donde resaltamos el cuy asado, los postres, lácteos, pasteles y demás alimentos que preparamos con los mejores productos del campo”, expresó Miller Portilla, emprendedor.</w:t>
      </w:r>
    </w:p>
    <w:p w14:paraId="1117B5DF" w14:textId="77777777" w:rsidR="00297056" w:rsidRPr="00297056" w:rsidRDefault="00297056" w:rsidP="00297056">
      <w:pPr>
        <w:spacing w:line="240" w:lineRule="auto"/>
        <w:jc w:val="both"/>
        <w:rPr>
          <w:rFonts w:ascii="Arial" w:hAnsi="Arial" w:cs="Arial"/>
          <w:sz w:val="24"/>
        </w:rPr>
      </w:pPr>
      <w:r w:rsidRPr="00297056">
        <w:rPr>
          <w:rFonts w:ascii="Arial" w:hAnsi="Arial" w:cs="Arial"/>
          <w:sz w:val="24"/>
        </w:rPr>
        <w:t>La subsecretaria de Fomento, Gabriela Espíndola, resaltó el impacto positivo que tiene la estrategia en las zonas rurales del municipio porque está diseñada como un escenario para que emprendedores, músicos y artistas muestren sus destrezas e ideas de negocio.</w:t>
      </w:r>
    </w:p>
    <w:p w14:paraId="677B887C" w14:textId="4AEE8BF1" w:rsidR="002C7E4B" w:rsidRPr="00297056" w:rsidRDefault="00297056" w:rsidP="00297056">
      <w:pPr>
        <w:spacing w:line="240" w:lineRule="auto"/>
        <w:jc w:val="both"/>
        <w:rPr>
          <w:rFonts w:ascii="Arial" w:hAnsi="Arial" w:cs="Arial"/>
          <w:sz w:val="24"/>
        </w:rPr>
      </w:pPr>
      <w:r w:rsidRPr="00297056">
        <w:rPr>
          <w:rFonts w:ascii="Arial" w:hAnsi="Arial" w:cs="Arial"/>
          <w:sz w:val="24"/>
        </w:rPr>
        <w:t xml:space="preserve">“Queremos que los habitantes de Pasto conozcan sus corregimientos, aprecien y valoren lo que en ellos se encuentra. Este es un ejercicio exitoso que continuaremos replicando en diferentes sectores del municipio para continuar con la reactivación económica de la </w:t>
      </w:r>
      <w:bookmarkStart w:id="0" w:name="_GoBack"/>
      <w:bookmarkEnd w:id="0"/>
      <w:r w:rsidRPr="00297056">
        <w:rPr>
          <w:rFonts w:ascii="Arial" w:hAnsi="Arial" w:cs="Arial"/>
          <w:sz w:val="24"/>
        </w:rPr>
        <w:t>zona rural”, indicó la funcionaria.</w:t>
      </w:r>
    </w:p>
    <w:sectPr w:rsidR="002C7E4B" w:rsidRPr="00297056" w:rsidSect="00297056">
      <w:pgSz w:w="12240" w:h="15840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E26CD"/>
    <w:multiLevelType w:val="hybridMultilevel"/>
    <w:tmpl w:val="988481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60948"/>
    <w:multiLevelType w:val="hybridMultilevel"/>
    <w:tmpl w:val="0FC2D5DE"/>
    <w:lvl w:ilvl="0" w:tplc="03122DBC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762A2"/>
    <w:multiLevelType w:val="multilevel"/>
    <w:tmpl w:val="576AE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BD0E53"/>
    <w:multiLevelType w:val="hybridMultilevel"/>
    <w:tmpl w:val="73BA15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12A73"/>
    <w:rsid w:val="00012AE6"/>
    <w:rsid w:val="00036D05"/>
    <w:rsid w:val="00043954"/>
    <w:rsid w:val="000671A7"/>
    <w:rsid w:val="000831EE"/>
    <w:rsid w:val="00092F4F"/>
    <w:rsid w:val="000B71E7"/>
    <w:rsid w:val="000C2F11"/>
    <w:rsid w:val="000D317F"/>
    <w:rsid w:val="000E0D05"/>
    <w:rsid w:val="001126C8"/>
    <w:rsid w:val="00113F76"/>
    <w:rsid w:val="001352FF"/>
    <w:rsid w:val="00182664"/>
    <w:rsid w:val="0019716C"/>
    <w:rsid w:val="001C26C9"/>
    <w:rsid w:val="001D0B99"/>
    <w:rsid w:val="001E502C"/>
    <w:rsid w:val="001E5C6C"/>
    <w:rsid w:val="00210176"/>
    <w:rsid w:val="00222322"/>
    <w:rsid w:val="002575C2"/>
    <w:rsid w:val="00265FCD"/>
    <w:rsid w:val="00276695"/>
    <w:rsid w:val="00282489"/>
    <w:rsid w:val="00297056"/>
    <w:rsid w:val="002C33F1"/>
    <w:rsid w:val="002C7E4B"/>
    <w:rsid w:val="002D1BC2"/>
    <w:rsid w:val="002E0A24"/>
    <w:rsid w:val="002F523C"/>
    <w:rsid w:val="00315D48"/>
    <w:rsid w:val="00321EEC"/>
    <w:rsid w:val="00326711"/>
    <w:rsid w:val="0033238D"/>
    <w:rsid w:val="00354B4F"/>
    <w:rsid w:val="003C5AE2"/>
    <w:rsid w:val="003E356F"/>
    <w:rsid w:val="003E473D"/>
    <w:rsid w:val="003E5F9E"/>
    <w:rsid w:val="003F04BE"/>
    <w:rsid w:val="0040118E"/>
    <w:rsid w:val="004031B1"/>
    <w:rsid w:val="004052AA"/>
    <w:rsid w:val="004455E4"/>
    <w:rsid w:val="00450674"/>
    <w:rsid w:val="0046250C"/>
    <w:rsid w:val="004932CC"/>
    <w:rsid w:val="00497422"/>
    <w:rsid w:val="004B4AD9"/>
    <w:rsid w:val="004B713A"/>
    <w:rsid w:val="004C44FB"/>
    <w:rsid w:val="004C4A43"/>
    <w:rsid w:val="004F6945"/>
    <w:rsid w:val="00510C5F"/>
    <w:rsid w:val="00522138"/>
    <w:rsid w:val="00524F85"/>
    <w:rsid w:val="005313F3"/>
    <w:rsid w:val="00541E81"/>
    <w:rsid w:val="00547A58"/>
    <w:rsid w:val="00555082"/>
    <w:rsid w:val="00566489"/>
    <w:rsid w:val="005B0C24"/>
    <w:rsid w:val="005B0D30"/>
    <w:rsid w:val="005B414C"/>
    <w:rsid w:val="005C4B7F"/>
    <w:rsid w:val="005C557D"/>
    <w:rsid w:val="005C655F"/>
    <w:rsid w:val="006046A0"/>
    <w:rsid w:val="00604F67"/>
    <w:rsid w:val="00610FA9"/>
    <w:rsid w:val="00622F77"/>
    <w:rsid w:val="0065558C"/>
    <w:rsid w:val="006632CC"/>
    <w:rsid w:val="00674508"/>
    <w:rsid w:val="006845AF"/>
    <w:rsid w:val="00694FCF"/>
    <w:rsid w:val="006D0941"/>
    <w:rsid w:val="006D75CA"/>
    <w:rsid w:val="006F2036"/>
    <w:rsid w:val="006F2EEE"/>
    <w:rsid w:val="00703343"/>
    <w:rsid w:val="00704908"/>
    <w:rsid w:val="00717EED"/>
    <w:rsid w:val="00724B81"/>
    <w:rsid w:val="00725ADD"/>
    <w:rsid w:val="007473A4"/>
    <w:rsid w:val="00747E69"/>
    <w:rsid w:val="0076256D"/>
    <w:rsid w:val="00766BE8"/>
    <w:rsid w:val="00776C20"/>
    <w:rsid w:val="00794B6A"/>
    <w:rsid w:val="007E5FC5"/>
    <w:rsid w:val="007F76A7"/>
    <w:rsid w:val="00804E05"/>
    <w:rsid w:val="00810E4B"/>
    <w:rsid w:val="00830C81"/>
    <w:rsid w:val="00832943"/>
    <w:rsid w:val="00832A6C"/>
    <w:rsid w:val="00854AA0"/>
    <w:rsid w:val="00855177"/>
    <w:rsid w:val="00856624"/>
    <w:rsid w:val="008776E8"/>
    <w:rsid w:val="00890882"/>
    <w:rsid w:val="008A1D33"/>
    <w:rsid w:val="008E6885"/>
    <w:rsid w:val="009217A6"/>
    <w:rsid w:val="00927207"/>
    <w:rsid w:val="00951B42"/>
    <w:rsid w:val="00963E0D"/>
    <w:rsid w:val="00983ED1"/>
    <w:rsid w:val="00997BE4"/>
    <w:rsid w:val="009E222E"/>
    <w:rsid w:val="00A140FE"/>
    <w:rsid w:val="00A24AA8"/>
    <w:rsid w:val="00A3479C"/>
    <w:rsid w:val="00A73923"/>
    <w:rsid w:val="00A74E4F"/>
    <w:rsid w:val="00A77136"/>
    <w:rsid w:val="00AC19FC"/>
    <w:rsid w:val="00B017D3"/>
    <w:rsid w:val="00B43714"/>
    <w:rsid w:val="00B506DD"/>
    <w:rsid w:val="00B61C7E"/>
    <w:rsid w:val="00B75064"/>
    <w:rsid w:val="00B8162B"/>
    <w:rsid w:val="00B82196"/>
    <w:rsid w:val="00BA1C07"/>
    <w:rsid w:val="00C12651"/>
    <w:rsid w:val="00C81D56"/>
    <w:rsid w:val="00CA0CA4"/>
    <w:rsid w:val="00CB1DD8"/>
    <w:rsid w:val="00CD49DB"/>
    <w:rsid w:val="00CF6581"/>
    <w:rsid w:val="00D02217"/>
    <w:rsid w:val="00D06223"/>
    <w:rsid w:val="00D44BE7"/>
    <w:rsid w:val="00D45DE2"/>
    <w:rsid w:val="00D469B3"/>
    <w:rsid w:val="00D73C3C"/>
    <w:rsid w:val="00D82246"/>
    <w:rsid w:val="00DA2A8F"/>
    <w:rsid w:val="00DB23E4"/>
    <w:rsid w:val="00DF57D7"/>
    <w:rsid w:val="00DF7841"/>
    <w:rsid w:val="00E241DB"/>
    <w:rsid w:val="00E36ECB"/>
    <w:rsid w:val="00E52EE5"/>
    <w:rsid w:val="00E54236"/>
    <w:rsid w:val="00E70AF4"/>
    <w:rsid w:val="00E7367F"/>
    <w:rsid w:val="00E770A1"/>
    <w:rsid w:val="00E83D7E"/>
    <w:rsid w:val="00EB58C4"/>
    <w:rsid w:val="00EF6EC5"/>
    <w:rsid w:val="00F21BDF"/>
    <w:rsid w:val="00F21EE8"/>
    <w:rsid w:val="00F256D3"/>
    <w:rsid w:val="00F37601"/>
    <w:rsid w:val="00F40203"/>
    <w:rsid w:val="00F93E9E"/>
    <w:rsid w:val="00FB5D33"/>
    <w:rsid w:val="00FB7B2B"/>
    <w:rsid w:val="00FC2BF9"/>
    <w:rsid w:val="00FC625F"/>
    <w:rsid w:val="00FD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rse6dlih">
    <w:name w:val="rse6dlih"/>
    <w:basedOn w:val="Fuentedeprrafopredeter"/>
    <w:rsid w:val="00A77136"/>
  </w:style>
  <w:style w:type="paragraph" w:styleId="NormalWeb">
    <w:name w:val="Normal (Web)"/>
    <w:basedOn w:val="Normal"/>
    <w:uiPriority w:val="99"/>
    <w:unhideWhenUsed/>
    <w:rsid w:val="00450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8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30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9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633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5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05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9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34</cp:revision>
  <cp:lastPrinted>2022-02-03T02:27:00Z</cp:lastPrinted>
  <dcterms:created xsi:type="dcterms:W3CDTF">2022-02-14T16:43:00Z</dcterms:created>
  <dcterms:modified xsi:type="dcterms:W3CDTF">2022-09-13T03:29:00Z</dcterms:modified>
</cp:coreProperties>
</file>