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6832D0" w14:textId="75984834" w:rsidR="002E0A24" w:rsidRDefault="004C44FB">
      <w:pPr>
        <w:ind w:left="7080" w:firstLine="707"/>
      </w:pPr>
      <w:r>
        <w:rPr>
          <w:b/>
          <w:color w:val="FFFFFF"/>
        </w:rPr>
        <w:t xml:space="preserve">      </w:t>
      </w:r>
      <w:r w:rsidR="00315D48">
        <w:rPr>
          <w:b/>
          <w:color w:val="FFFFFF"/>
        </w:rPr>
        <w:t xml:space="preserve">No. </w:t>
      </w:r>
      <w:r w:rsidR="00F67582">
        <w:rPr>
          <w:noProof/>
          <w:lang w:val="en-US" w:eastAsia="en-US"/>
        </w:rPr>
        <w:drawing>
          <wp:anchor distT="0" distB="0" distL="0" distR="0" simplePos="0" relativeHeight="251658240" behindDoc="1" locked="0" layoutInCell="1" hidden="0" allowOverlap="1" wp14:anchorId="7A32541D" wp14:editId="10A65719">
            <wp:simplePos x="0" y="0"/>
            <wp:positionH relativeFrom="column">
              <wp:posOffset>-1064038</wp:posOffset>
            </wp:positionH>
            <wp:positionV relativeFrom="paragraph">
              <wp:posOffset>-1205864</wp:posOffset>
            </wp:positionV>
            <wp:extent cx="7991152" cy="10406418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96525F">
        <w:rPr>
          <w:b/>
          <w:color w:val="FFFFFF"/>
        </w:rPr>
        <w:t>5</w:t>
      </w:r>
      <w:r w:rsidR="00625D93">
        <w:rPr>
          <w:b/>
          <w:color w:val="FFFFFF"/>
        </w:rPr>
        <w:t>7</w:t>
      </w:r>
      <w:r w:rsidR="00010C2D">
        <w:rPr>
          <w:b/>
          <w:color w:val="FFFFFF"/>
        </w:rPr>
        <w:t>8</w:t>
      </w:r>
      <w:bookmarkStart w:id="0" w:name="_GoBack"/>
      <w:bookmarkEnd w:id="0"/>
    </w:p>
    <w:p w14:paraId="56721806" w14:textId="37D44B1F" w:rsidR="002E0A24" w:rsidRDefault="00E70AF4" w:rsidP="00E70AF4">
      <w:pPr>
        <w:ind w:left="6663" w:right="-283"/>
        <w:rPr>
          <w:b/>
          <w:color w:val="FFFFFF"/>
        </w:rPr>
      </w:pPr>
      <w:r>
        <w:rPr>
          <w:b/>
          <w:color w:val="002060"/>
        </w:rPr>
        <w:t xml:space="preserve">    </w:t>
      </w:r>
      <w:r w:rsidR="0096525F">
        <w:rPr>
          <w:b/>
          <w:color w:val="002060"/>
        </w:rPr>
        <w:t>2</w:t>
      </w:r>
      <w:r w:rsidR="00625D93">
        <w:rPr>
          <w:b/>
          <w:color w:val="002060"/>
        </w:rPr>
        <w:t>3</w:t>
      </w:r>
      <w:r w:rsidR="0096525F">
        <w:rPr>
          <w:b/>
          <w:color w:val="002060"/>
        </w:rPr>
        <w:t xml:space="preserve"> </w:t>
      </w:r>
      <w:r w:rsidR="00F37601">
        <w:rPr>
          <w:b/>
          <w:color w:val="002060"/>
        </w:rPr>
        <w:t>septiembre</w:t>
      </w:r>
      <w:r w:rsidR="006D75CA">
        <w:rPr>
          <w:b/>
          <w:color w:val="002060"/>
        </w:rPr>
        <w:t xml:space="preserve"> de </w:t>
      </w:r>
      <w:r w:rsidR="00EF6EC5">
        <w:rPr>
          <w:b/>
          <w:color w:val="002060"/>
        </w:rPr>
        <w:t>202</w:t>
      </w:r>
      <w:r w:rsidR="006D75CA">
        <w:rPr>
          <w:b/>
          <w:color w:val="002060"/>
        </w:rPr>
        <w:t>2</w:t>
      </w:r>
    </w:p>
    <w:p w14:paraId="39D61D2C" w14:textId="04BC881A" w:rsidR="007473A4" w:rsidRDefault="007473A4" w:rsidP="00DF57D7">
      <w:pPr>
        <w:pStyle w:val="Sinespaciado"/>
        <w:jc w:val="center"/>
        <w:rPr>
          <w:rFonts w:ascii="Arial" w:eastAsia="Calibri" w:hAnsi="Arial" w:cs="Arial"/>
          <w:b/>
          <w:sz w:val="24"/>
          <w:szCs w:val="24"/>
          <w:lang w:val="es-ES" w:eastAsia="es-CO"/>
        </w:rPr>
      </w:pPr>
    </w:p>
    <w:p w14:paraId="155C93D2" w14:textId="77777777" w:rsidR="00C25A55" w:rsidRPr="008407D6" w:rsidRDefault="00C25A55" w:rsidP="008407D6">
      <w:pPr>
        <w:spacing w:line="240" w:lineRule="auto"/>
        <w:jc w:val="both"/>
        <w:rPr>
          <w:rFonts w:ascii="Arial" w:hAnsi="Arial" w:cs="Arial"/>
          <w:sz w:val="24"/>
        </w:rPr>
      </w:pPr>
    </w:p>
    <w:p w14:paraId="0F2BA118" w14:textId="77777777" w:rsidR="00010C2D" w:rsidRPr="00010C2D" w:rsidRDefault="00010C2D" w:rsidP="00010C2D">
      <w:pPr>
        <w:spacing w:line="240" w:lineRule="auto"/>
        <w:jc w:val="center"/>
        <w:rPr>
          <w:rFonts w:ascii="Arial" w:hAnsi="Arial" w:cs="Arial"/>
          <w:b/>
          <w:sz w:val="24"/>
        </w:rPr>
      </w:pPr>
      <w:r w:rsidRPr="00010C2D">
        <w:rPr>
          <w:rFonts w:ascii="Arial" w:hAnsi="Arial" w:cs="Arial"/>
          <w:b/>
          <w:sz w:val="24"/>
        </w:rPr>
        <w:t>CON STANDS INFORMATIVOS, SE CELEBRA LA SEMANA DE HÁBITOS Y ESTILOS DE VIDA SALUDABLE</w:t>
      </w:r>
    </w:p>
    <w:p w14:paraId="179A6988" w14:textId="77777777" w:rsidR="00010C2D" w:rsidRPr="00010C2D" w:rsidRDefault="00010C2D" w:rsidP="00010C2D">
      <w:pPr>
        <w:spacing w:line="240" w:lineRule="auto"/>
        <w:jc w:val="both"/>
        <w:rPr>
          <w:rFonts w:ascii="Arial" w:hAnsi="Arial" w:cs="Arial"/>
          <w:sz w:val="24"/>
        </w:rPr>
      </w:pPr>
      <w:r w:rsidRPr="00010C2D">
        <w:rPr>
          <w:rFonts w:ascii="Arial" w:hAnsi="Arial" w:cs="Arial"/>
          <w:sz w:val="24"/>
        </w:rPr>
        <w:t>En el marco de la Semana de Hábitos y Estilos de Vida Saludable, la Secretaría de Salud a través del Plan de Intervenciones Colectivas realizó “el sendero saludable”, una oferta de productos saludables en el parque Rumipamba.</w:t>
      </w:r>
    </w:p>
    <w:p w14:paraId="3EEF1922" w14:textId="77777777" w:rsidR="00010C2D" w:rsidRPr="00010C2D" w:rsidRDefault="00010C2D" w:rsidP="00010C2D">
      <w:pPr>
        <w:spacing w:line="240" w:lineRule="auto"/>
        <w:jc w:val="both"/>
        <w:rPr>
          <w:rFonts w:ascii="Arial" w:hAnsi="Arial" w:cs="Arial"/>
          <w:sz w:val="24"/>
        </w:rPr>
      </w:pPr>
      <w:r w:rsidRPr="00010C2D">
        <w:rPr>
          <w:rFonts w:ascii="Arial" w:hAnsi="Arial" w:cs="Arial"/>
          <w:sz w:val="24"/>
        </w:rPr>
        <w:t>La actividad contó con la participación de Pasto Salud E.S.E., la Universidad Mariana, el Banco de Leche del Hospital Universitario Departamental de Nariño, grupos de música y teatro.</w:t>
      </w:r>
    </w:p>
    <w:p w14:paraId="328C1F44" w14:textId="77777777" w:rsidR="00010C2D" w:rsidRPr="00010C2D" w:rsidRDefault="00010C2D" w:rsidP="00010C2D">
      <w:pPr>
        <w:spacing w:line="240" w:lineRule="auto"/>
        <w:jc w:val="both"/>
        <w:rPr>
          <w:rFonts w:ascii="Arial" w:hAnsi="Arial" w:cs="Arial"/>
          <w:sz w:val="24"/>
        </w:rPr>
      </w:pPr>
      <w:r w:rsidRPr="00010C2D">
        <w:rPr>
          <w:rFonts w:ascii="Arial" w:hAnsi="Arial" w:cs="Arial"/>
          <w:sz w:val="24"/>
        </w:rPr>
        <w:t xml:space="preserve">El referente de la dimensión Vida Saludable y Condiciones No Transmisibles del Plan de Intervenciones Colectivas, Alex Martín Bastidas, comentó que los asistentes a la jornada encontraron stands informativos donde se reforzaron los conceptos de hábitos y estilos de vida saludable, práctica de actividad física, espacios libres de humo de cigarrillo y consumo responsable de alcohol y promoción de la salud oral, con actividades lúdicas para incentivar el consumo de frutas, verduras y alimentos cultivados en la región. </w:t>
      </w:r>
    </w:p>
    <w:p w14:paraId="1E4BC88E" w14:textId="77777777" w:rsidR="00010C2D" w:rsidRPr="00010C2D" w:rsidRDefault="00010C2D" w:rsidP="00010C2D">
      <w:pPr>
        <w:spacing w:line="240" w:lineRule="auto"/>
        <w:jc w:val="both"/>
        <w:rPr>
          <w:rFonts w:ascii="Arial" w:hAnsi="Arial" w:cs="Arial"/>
          <w:sz w:val="24"/>
        </w:rPr>
      </w:pPr>
      <w:r w:rsidRPr="00010C2D">
        <w:rPr>
          <w:rFonts w:ascii="Arial" w:hAnsi="Arial" w:cs="Arial"/>
          <w:sz w:val="24"/>
        </w:rPr>
        <w:t>La subsecretaria de Salud Pública, Marta Cecilia Dávila Figueroa, destacó: “Es importante recordarle a la comunidad que los hábitos saludables mejoran nuestra salud. La Secretaría de Salud trabaja el tema desde la normatividad y desarrollamos diferentes actividades encaminadas a llegarle a la ciudadanía a través de capacitaciones y eventos que propendan por los HEVS”.</w:t>
      </w:r>
    </w:p>
    <w:p w14:paraId="77E8166D" w14:textId="77777777" w:rsidR="00010C2D" w:rsidRPr="00010C2D" w:rsidRDefault="00010C2D" w:rsidP="00010C2D">
      <w:pPr>
        <w:spacing w:line="240" w:lineRule="auto"/>
        <w:jc w:val="both"/>
        <w:rPr>
          <w:rFonts w:ascii="Arial" w:hAnsi="Arial" w:cs="Arial"/>
          <w:sz w:val="24"/>
        </w:rPr>
      </w:pPr>
      <w:r w:rsidRPr="00010C2D">
        <w:rPr>
          <w:rFonts w:ascii="Arial" w:hAnsi="Arial" w:cs="Arial"/>
          <w:sz w:val="24"/>
        </w:rPr>
        <w:t>Al respecto, la docente de Enfermería de la Universidad Mariana, Janeth Torres, invitó a la población a mantener los estilos de vida saludable, una alimentación rica en frutas y verduras, consumir 4 vasos de agua al día, controlar el estrés y, en caso de ser hipertenso, diabético o presentar una enfermedad renal, asistir al control médico periódico y tomar los medicamentos formulados.</w:t>
      </w:r>
    </w:p>
    <w:p w14:paraId="36F430B4" w14:textId="77777777" w:rsidR="00010C2D" w:rsidRPr="00010C2D" w:rsidRDefault="00010C2D" w:rsidP="00010C2D">
      <w:pPr>
        <w:spacing w:line="240" w:lineRule="auto"/>
        <w:jc w:val="both"/>
        <w:rPr>
          <w:rFonts w:ascii="Arial" w:hAnsi="Arial" w:cs="Arial"/>
          <w:sz w:val="24"/>
        </w:rPr>
      </w:pPr>
      <w:r w:rsidRPr="00010C2D">
        <w:rPr>
          <w:rFonts w:ascii="Arial" w:hAnsi="Arial" w:cs="Arial"/>
          <w:sz w:val="24"/>
        </w:rPr>
        <w:t>Finalmente, la coordinadora del Plan de Intervenciones Colectivas de Pasto Salud E.S.E., Rosa Pabón, dijo que durante la actividad ‘El Sendero Saludable’ se articularon varias instituciones con el objetivo de informar y promover en los asistentes los hábitos y estilos de vida sanos con énfasis en una adecuada alimentación, práctica deportiva y tiempo de calidad.</w:t>
      </w:r>
    </w:p>
    <w:p w14:paraId="0BB534C7" w14:textId="55A6EA8B" w:rsidR="00647DE8" w:rsidRPr="00010C2D" w:rsidRDefault="00010C2D" w:rsidP="00010C2D">
      <w:pPr>
        <w:spacing w:line="240" w:lineRule="auto"/>
        <w:jc w:val="both"/>
        <w:rPr>
          <w:rFonts w:ascii="Arial" w:hAnsi="Arial" w:cs="Arial"/>
          <w:sz w:val="24"/>
        </w:rPr>
      </w:pPr>
      <w:r w:rsidRPr="00010C2D">
        <w:rPr>
          <w:rFonts w:ascii="Arial" w:hAnsi="Arial" w:cs="Arial"/>
          <w:sz w:val="24"/>
        </w:rPr>
        <w:t>Los hábitos saludables son importantes porque mejoran la salud, ayudan a prevenir enfermedades y prolongan la expectativa de vida.</w:t>
      </w:r>
    </w:p>
    <w:sectPr w:rsidR="00647DE8" w:rsidRPr="00010C2D" w:rsidSect="00940C01">
      <w:pgSz w:w="12240" w:h="15840"/>
      <w:pgMar w:top="1417" w:right="1701" w:bottom="1417" w:left="1701" w:header="708" w:footer="708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AppleSystemUIFont">
    <w:panose1 w:val="00000000000000000000"/>
    <w:charset w:val="00"/>
    <w:family w:val="roman"/>
    <w:notTrueType/>
    <w:pitch w:val="default"/>
  </w:font>
  <w:font w:name=".SFUI-Semibold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8B3EFE"/>
    <w:multiLevelType w:val="hybridMultilevel"/>
    <w:tmpl w:val="EF24F298"/>
    <w:lvl w:ilvl="0" w:tplc="E1B2EF82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DE26CD"/>
    <w:multiLevelType w:val="hybridMultilevel"/>
    <w:tmpl w:val="988481F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860948"/>
    <w:multiLevelType w:val="hybridMultilevel"/>
    <w:tmpl w:val="0FC2D5DE"/>
    <w:lvl w:ilvl="0" w:tplc="03122DBC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DD537F"/>
    <w:multiLevelType w:val="hybridMultilevel"/>
    <w:tmpl w:val="00DE85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5414C8"/>
    <w:multiLevelType w:val="hybridMultilevel"/>
    <w:tmpl w:val="D8782D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7762A2"/>
    <w:multiLevelType w:val="multilevel"/>
    <w:tmpl w:val="576AE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EBD0E53"/>
    <w:multiLevelType w:val="hybridMultilevel"/>
    <w:tmpl w:val="73BA15E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6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A24"/>
    <w:rsid w:val="00010C2D"/>
    <w:rsid w:val="00012A73"/>
    <w:rsid w:val="00012AE6"/>
    <w:rsid w:val="00036D05"/>
    <w:rsid w:val="00043954"/>
    <w:rsid w:val="000671A7"/>
    <w:rsid w:val="000831EE"/>
    <w:rsid w:val="00092F4F"/>
    <w:rsid w:val="000B71E7"/>
    <w:rsid w:val="000C2F11"/>
    <w:rsid w:val="000D317F"/>
    <w:rsid w:val="000E0D05"/>
    <w:rsid w:val="001126C8"/>
    <w:rsid w:val="00113F76"/>
    <w:rsid w:val="001352FF"/>
    <w:rsid w:val="00182664"/>
    <w:rsid w:val="0019716C"/>
    <w:rsid w:val="001B4D41"/>
    <w:rsid w:val="001B64E1"/>
    <w:rsid w:val="001C26C9"/>
    <w:rsid w:val="001D0B99"/>
    <w:rsid w:val="001E502C"/>
    <w:rsid w:val="001E5C6C"/>
    <w:rsid w:val="00210176"/>
    <w:rsid w:val="00222322"/>
    <w:rsid w:val="002575C2"/>
    <w:rsid w:val="00265FCD"/>
    <w:rsid w:val="00276695"/>
    <w:rsid w:val="00282489"/>
    <w:rsid w:val="00291117"/>
    <w:rsid w:val="002B1CF5"/>
    <w:rsid w:val="002C33F1"/>
    <w:rsid w:val="002C7E4B"/>
    <w:rsid w:val="002D1BC2"/>
    <w:rsid w:val="002E0A24"/>
    <w:rsid w:val="002F523C"/>
    <w:rsid w:val="00315D48"/>
    <w:rsid w:val="00321EEC"/>
    <w:rsid w:val="00326711"/>
    <w:rsid w:val="0033238D"/>
    <w:rsid w:val="00354B4F"/>
    <w:rsid w:val="003B66E8"/>
    <w:rsid w:val="003C5AE2"/>
    <w:rsid w:val="003E356F"/>
    <w:rsid w:val="003E473D"/>
    <w:rsid w:val="003E5F9E"/>
    <w:rsid w:val="003F04BE"/>
    <w:rsid w:val="003F31B0"/>
    <w:rsid w:val="0040118E"/>
    <w:rsid w:val="004031B1"/>
    <w:rsid w:val="004052AA"/>
    <w:rsid w:val="0043638E"/>
    <w:rsid w:val="004455E4"/>
    <w:rsid w:val="00450674"/>
    <w:rsid w:val="0046250C"/>
    <w:rsid w:val="004932CC"/>
    <w:rsid w:val="0049356D"/>
    <w:rsid w:val="00497422"/>
    <w:rsid w:val="004B4AD9"/>
    <w:rsid w:val="004B713A"/>
    <w:rsid w:val="004C44FB"/>
    <w:rsid w:val="004C4A43"/>
    <w:rsid w:val="004F6945"/>
    <w:rsid w:val="00510C5F"/>
    <w:rsid w:val="00522138"/>
    <w:rsid w:val="00524F85"/>
    <w:rsid w:val="005313F3"/>
    <w:rsid w:val="00541E81"/>
    <w:rsid w:val="00547A58"/>
    <w:rsid w:val="00555082"/>
    <w:rsid w:val="00566489"/>
    <w:rsid w:val="005B0C24"/>
    <w:rsid w:val="005B0D30"/>
    <w:rsid w:val="005B414C"/>
    <w:rsid w:val="005C4B7F"/>
    <w:rsid w:val="005C557D"/>
    <w:rsid w:val="005C655F"/>
    <w:rsid w:val="006046A0"/>
    <w:rsid w:val="00604F67"/>
    <w:rsid w:val="00610FA9"/>
    <w:rsid w:val="00622F77"/>
    <w:rsid w:val="00625D93"/>
    <w:rsid w:val="00647DE8"/>
    <w:rsid w:val="00650438"/>
    <w:rsid w:val="0065558C"/>
    <w:rsid w:val="006632CC"/>
    <w:rsid w:val="00674508"/>
    <w:rsid w:val="006845AF"/>
    <w:rsid w:val="00694FCF"/>
    <w:rsid w:val="006D0941"/>
    <w:rsid w:val="006D75CA"/>
    <w:rsid w:val="006F2036"/>
    <w:rsid w:val="006F2EEE"/>
    <w:rsid w:val="00703343"/>
    <w:rsid w:val="00704908"/>
    <w:rsid w:val="00717EED"/>
    <w:rsid w:val="00724B81"/>
    <w:rsid w:val="00725ADD"/>
    <w:rsid w:val="00737663"/>
    <w:rsid w:val="007473A4"/>
    <w:rsid w:val="00747E69"/>
    <w:rsid w:val="0076256D"/>
    <w:rsid w:val="00766BE8"/>
    <w:rsid w:val="00776C20"/>
    <w:rsid w:val="00794B6A"/>
    <w:rsid w:val="007D0564"/>
    <w:rsid w:val="007E5FC5"/>
    <w:rsid w:val="007F76A7"/>
    <w:rsid w:val="00804E05"/>
    <w:rsid w:val="00810E4B"/>
    <w:rsid w:val="00830C81"/>
    <w:rsid w:val="00832943"/>
    <w:rsid w:val="00832A6C"/>
    <w:rsid w:val="008407D6"/>
    <w:rsid w:val="00854AA0"/>
    <w:rsid w:val="00855177"/>
    <w:rsid w:val="00856624"/>
    <w:rsid w:val="008776E8"/>
    <w:rsid w:val="00890882"/>
    <w:rsid w:val="008A1D33"/>
    <w:rsid w:val="008E6885"/>
    <w:rsid w:val="00910B06"/>
    <w:rsid w:val="009217A6"/>
    <w:rsid w:val="00927207"/>
    <w:rsid w:val="00940C01"/>
    <w:rsid w:val="00951B42"/>
    <w:rsid w:val="00963E0D"/>
    <w:rsid w:val="0096525F"/>
    <w:rsid w:val="00983ED1"/>
    <w:rsid w:val="00997BE4"/>
    <w:rsid w:val="009E222E"/>
    <w:rsid w:val="009E4807"/>
    <w:rsid w:val="00A140FE"/>
    <w:rsid w:val="00A24AA8"/>
    <w:rsid w:val="00A3479C"/>
    <w:rsid w:val="00A73923"/>
    <w:rsid w:val="00A74E4F"/>
    <w:rsid w:val="00A77136"/>
    <w:rsid w:val="00AC19FC"/>
    <w:rsid w:val="00B017D3"/>
    <w:rsid w:val="00B26381"/>
    <w:rsid w:val="00B43714"/>
    <w:rsid w:val="00B506DD"/>
    <w:rsid w:val="00B61C7E"/>
    <w:rsid w:val="00B75064"/>
    <w:rsid w:val="00B8162B"/>
    <w:rsid w:val="00B82196"/>
    <w:rsid w:val="00BA1C07"/>
    <w:rsid w:val="00C12651"/>
    <w:rsid w:val="00C25A55"/>
    <w:rsid w:val="00C81D56"/>
    <w:rsid w:val="00CA0CA4"/>
    <w:rsid w:val="00CB1DD8"/>
    <w:rsid w:val="00CD49DB"/>
    <w:rsid w:val="00CF6581"/>
    <w:rsid w:val="00D02217"/>
    <w:rsid w:val="00D06223"/>
    <w:rsid w:val="00D44BE7"/>
    <w:rsid w:val="00D45D10"/>
    <w:rsid w:val="00D45DE2"/>
    <w:rsid w:val="00D469B3"/>
    <w:rsid w:val="00D67D8A"/>
    <w:rsid w:val="00D73C3C"/>
    <w:rsid w:val="00D7600B"/>
    <w:rsid w:val="00D82246"/>
    <w:rsid w:val="00DA2A8F"/>
    <w:rsid w:val="00DA6D27"/>
    <w:rsid w:val="00DB23E4"/>
    <w:rsid w:val="00DF57D7"/>
    <w:rsid w:val="00DF7841"/>
    <w:rsid w:val="00E241DB"/>
    <w:rsid w:val="00E36ECB"/>
    <w:rsid w:val="00E52EE5"/>
    <w:rsid w:val="00E54236"/>
    <w:rsid w:val="00E70AF4"/>
    <w:rsid w:val="00E7367F"/>
    <w:rsid w:val="00E770A1"/>
    <w:rsid w:val="00E83D7E"/>
    <w:rsid w:val="00EB58C4"/>
    <w:rsid w:val="00EF6EC5"/>
    <w:rsid w:val="00EF720B"/>
    <w:rsid w:val="00F21BDF"/>
    <w:rsid w:val="00F21EE8"/>
    <w:rsid w:val="00F256D3"/>
    <w:rsid w:val="00F37601"/>
    <w:rsid w:val="00F40203"/>
    <w:rsid w:val="00F67582"/>
    <w:rsid w:val="00F93E9E"/>
    <w:rsid w:val="00FB5D33"/>
    <w:rsid w:val="00FB7B2B"/>
    <w:rsid w:val="00FC2BF9"/>
    <w:rsid w:val="00FC625F"/>
    <w:rsid w:val="00FD6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F284"/>
  <w15:docId w15:val="{C1CB4046-25D5-47CF-A3E4-BBE9FC223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2575C2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p1">
    <w:name w:val="p1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paragraph" w:customStyle="1" w:styleId="p2">
    <w:name w:val="p2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character" w:customStyle="1" w:styleId="s1">
    <w:name w:val="s1"/>
    <w:basedOn w:val="Fuentedeprrafopredeter"/>
    <w:rsid w:val="00547A58"/>
    <w:rPr>
      <w:rFonts w:ascii=".SFUI-Semibold" w:hAnsi=".SFUI-Semibold" w:hint="default"/>
      <w:b w:val="0"/>
      <w:bCs w:val="0"/>
      <w:i w:val="0"/>
      <w:iCs w:val="0"/>
      <w:sz w:val="26"/>
      <w:szCs w:val="26"/>
    </w:rPr>
  </w:style>
  <w:style w:type="paragraph" w:styleId="Prrafodelista">
    <w:name w:val="List Paragraph"/>
    <w:basedOn w:val="Normal"/>
    <w:uiPriority w:val="34"/>
    <w:qFormat/>
    <w:rsid w:val="001C26C9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character" w:customStyle="1" w:styleId="rse6dlih">
    <w:name w:val="rse6dlih"/>
    <w:basedOn w:val="Fuentedeprrafopredeter"/>
    <w:rsid w:val="00A77136"/>
  </w:style>
  <w:style w:type="paragraph" w:styleId="NormalWeb">
    <w:name w:val="Normal (Web)"/>
    <w:basedOn w:val="Normal"/>
    <w:uiPriority w:val="99"/>
    <w:unhideWhenUsed/>
    <w:rsid w:val="004506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character" w:styleId="Textoennegrita">
    <w:name w:val="Strong"/>
    <w:basedOn w:val="Fuentedeprrafopredeter"/>
    <w:uiPriority w:val="22"/>
    <w:qFormat/>
    <w:rsid w:val="00647D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6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81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13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4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71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98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56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808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635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238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023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6052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1536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0315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5425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5808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0486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6670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6009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64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9599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87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43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3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1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97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83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87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0309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99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6331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77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8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99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55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50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4054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99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3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Ss6pmmGkWzqvf1KoYkyYih/qzQ==">AMUW2mXLL6PqYRe7xNEQD6K1frYFfli9obemj5TyW3ntmJ4AN1ii3BXVlab5mmYk0rhpGw99X0rbQ6RQTxO4n4uImrVvKPQNTHk+U82waHeNp4qFkVQHMMo=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356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RedeS</cp:lastModifiedBy>
  <cp:revision>8</cp:revision>
  <cp:lastPrinted>2022-02-03T02:27:00Z</cp:lastPrinted>
  <dcterms:created xsi:type="dcterms:W3CDTF">2022-09-20T23:24:00Z</dcterms:created>
  <dcterms:modified xsi:type="dcterms:W3CDTF">2022-09-23T16:58:00Z</dcterms:modified>
</cp:coreProperties>
</file>