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BBD3" w14:textId="46BF2722"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 wp14:anchorId="6DE7C44B" wp14:editId="6F62678E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F70CF5">
        <w:rPr>
          <w:rFonts w:ascii="Calibri"/>
          <w:b/>
          <w:color w:val="FFFFFF"/>
        </w:rPr>
        <w:t>6</w:t>
      </w:r>
      <w:r w:rsidR="005E24C0">
        <w:rPr>
          <w:rFonts w:ascii="Calibri"/>
          <w:b/>
          <w:color w:val="FFFFFF"/>
        </w:rPr>
        <w:t>20</w:t>
      </w:r>
    </w:p>
    <w:p w14:paraId="46864A1F" w14:textId="0873AF40" w:rsidR="00A4152C" w:rsidRDefault="00DD7252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9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14:paraId="28D65125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40F3AFAA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451B51D6" w14:textId="6402F61A" w:rsidR="005E24C0" w:rsidRPr="005E24C0" w:rsidRDefault="008670E5" w:rsidP="005E24C0">
      <w:pPr>
        <w:jc w:val="center"/>
        <w:rPr>
          <w:rStyle w:val="s1"/>
          <w:rFonts w:ascii="Arial" w:hAnsi="Arial" w:cs="Arial"/>
          <w:b/>
          <w:bCs/>
          <w:sz w:val="24"/>
          <w:szCs w:val="24"/>
        </w:rPr>
      </w:pPr>
      <w:r w:rsidRPr="006C24C3">
        <w:br/>
      </w:r>
      <w:r w:rsidR="005E24C0" w:rsidRPr="005E24C0">
        <w:rPr>
          <w:rStyle w:val="s1"/>
          <w:rFonts w:ascii="Arial" w:hAnsi="Arial" w:cs="Arial"/>
          <w:b/>
          <w:bCs/>
          <w:sz w:val="24"/>
          <w:szCs w:val="24"/>
        </w:rPr>
        <w:t>ALCALDÍA DE PASTO, COMPROMETIDA CON LA TRANSFORMACIÓN DE 'LA GRAN CAPITAL'</w:t>
      </w:r>
    </w:p>
    <w:p w14:paraId="441F5F2D" w14:textId="77777777" w:rsidR="005E24C0" w:rsidRPr="005E24C0" w:rsidRDefault="005E24C0" w:rsidP="005E24C0">
      <w:pPr>
        <w:jc w:val="center"/>
        <w:rPr>
          <w:rStyle w:val="s1"/>
          <w:rFonts w:ascii="Arial" w:hAnsi="Arial" w:cs="Arial"/>
          <w:b/>
          <w:bCs/>
          <w:sz w:val="24"/>
          <w:szCs w:val="24"/>
        </w:rPr>
      </w:pPr>
      <w:r w:rsidRPr="005E24C0">
        <w:rPr>
          <w:rStyle w:val="s1"/>
          <w:rFonts w:ascii="Arial" w:hAnsi="Arial" w:cs="Arial"/>
          <w:b/>
          <w:bCs/>
          <w:sz w:val="24"/>
          <w:szCs w:val="24"/>
        </w:rPr>
        <w:t> </w:t>
      </w:r>
    </w:p>
    <w:p w14:paraId="0293126D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 xml:space="preserve">La Alcaldía de Pasto participó en el </w:t>
      </w:r>
      <w:proofErr w:type="spellStart"/>
      <w:r w:rsidRPr="005E24C0">
        <w:rPr>
          <w:rStyle w:val="s1"/>
          <w:rFonts w:ascii="Arial" w:hAnsi="Arial" w:cs="Arial"/>
          <w:sz w:val="24"/>
          <w:szCs w:val="24"/>
        </w:rPr>
        <w:t>conversatorio</w:t>
      </w:r>
      <w:proofErr w:type="spellEnd"/>
      <w:r w:rsidRPr="005E24C0">
        <w:rPr>
          <w:rStyle w:val="s1"/>
          <w:rFonts w:ascii="Arial" w:hAnsi="Arial" w:cs="Arial"/>
          <w:sz w:val="24"/>
          <w:szCs w:val="24"/>
        </w:rPr>
        <w:t xml:space="preserve"> "La gestión de lo público como experiencia de construcción de ciudadanía y perspectiva territorial", desarrollado por la Escuela de Administración Pública - ESAP, donde se rindió cuentas del trabajo con la ciudadanía y los avances en el fortalecimiento de procesos de participación ciudadana y presupuesto participativo en el Municipio de Pasto.</w:t>
      </w:r>
    </w:p>
    <w:p w14:paraId="5F36813D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> </w:t>
      </w:r>
    </w:p>
    <w:p w14:paraId="4908F05B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>A través de la intervención de la Secretaría de Desarrollo Comunitario y la Secretaría de Infraestructura y Valorización, se resaltó el trabajo articulado con los líderes comunitarios del municipio: "Bajo la directriz del Alcalde German Chamorro de la Rosa, estamos trabajando en el territorio, hoy estamos mostrando resultados e iniciativas exitosas de los procesos con la comunidad”, destacó el secretario de Desarrollo Comunitario, Mario Pinto Calvache.</w:t>
      </w:r>
    </w:p>
    <w:p w14:paraId="76F9B2D0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> </w:t>
      </w:r>
    </w:p>
    <w:p w14:paraId="644DDB02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 xml:space="preserve">Este encuentro académico permitió visibilizar los procesos que se desarrollan de manera articulada entre la Administración Municipal y los habitantes del municipio. </w:t>
      </w:r>
    </w:p>
    <w:p w14:paraId="19D7C8E6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</w:p>
    <w:p w14:paraId="0642EBFC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>El Docente de la ESAP, Harvey Oliver Criollo, expresó: “Reconocemos que la Alcaldía de Pasto viene realizando esfuerzos por modernizar la gestión pública mediante estrategias como la Política Pública de Participación Ciudadana, REPARA, Presupuesto Participativo y Planeación Local, experiencias que permiten entrever cómo incorpora a las ciudadanías múltiples en los diferentes procesos”.</w:t>
      </w:r>
    </w:p>
    <w:p w14:paraId="5063E083" w14:textId="77777777" w:rsidR="005E24C0" w:rsidRPr="005E24C0" w:rsidRDefault="005E24C0" w:rsidP="006146C1">
      <w:pPr>
        <w:jc w:val="both"/>
        <w:rPr>
          <w:rStyle w:val="s1"/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> </w:t>
      </w:r>
    </w:p>
    <w:p w14:paraId="7BCFCC91" w14:textId="22A8E3BF" w:rsidR="00A4152C" w:rsidRPr="005E24C0" w:rsidRDefault="005E24C0" w:rsidP="006146C1">
      <w:pPr>
        <w:jc w:val="both"/>
        <w:rPr>
          <w:rFonts w:ascii="Arial" w:hAnsi="Arial" w:cs="Arial"/>
          <w:sz w:val="24"/>
          <w:szCs w:val="24"/>
        </w:rPr>
      </w:pPr>
      <w:r w:rsidRPr="005E24C0">
        <w:rPr>
          <w:rStyle w:val="s1"/>
          <w:rFonts w:ascii="Arial" w:hAnsi="Arial" w:cs="Arial"/>
          <w:sz w:val="24"/>
          <w:szCs w:val="24"/>
        </w:rPr>
        <w:t xml:space="preserve">Finalmente, la secretaria de Infraestructura y Valorización, </w:t>
      </w:r>
      <w:proofErr w:type="spellStart"/>
      <w:r w:rsidRPr="005E24C0">
        <w:rPr>
          <w:rStyle w:val="s1"/>
          <w:rFonts w:ascii="Arial" w:hAnsi="Arial" w:cs="Arial"/>
          <w:sz w:val="24"/>
          <w:szCs w:val="24"/>
        </w:rPr>
        <w:t>Nilsa</w:t>
      </w:r>
      <w:proofErr w:type="spellEnd"/>
      <w:r w:rsidRPr="005E24C0">
        <w:rPr>
          <w:rStyle w:val="s1"/>
          <w:rFonts w:ascii="Arial" w:hAnsi="Arial" w:cs="Arial"/>
          <w:sz w:val="24"/>
          <w:szCs w:val="24"/>
        </w:rPr>
        <w:t xml:space="preserve"> Villota Rosero, añadió que esta es una de las Administraciones Locales que más ha trabajado de la mano de los líderes comunitarios: “Trabajamos en pro de los ciudadanos y realizamos estrategias que nos permiten solventar diferentes dificultades para el mejoramiento de la calidad de vida”.</w:t>
      </w:r>
    </w:p>
    <w:sectPr w:rsidR="00A4152C" w:rsidRPr="005E24C0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52C"/>
    <w:rsid w:val="0029078D"/>
    <w:rsid w:val="00291010"/>
    <w:rsid w:val="002B6E99"/>
    <w:rsid w:val="002E56CD"/>
    <w:rsid w:val="00313EA9"/>
    <w:rsid w:val="00370C2D"/>
    <w:rsid w:val="00395BE9"/>
    <w:rsid w:val="003E544D"/>
    <w:rsid w:val="004044B9"/>
    <w:rsid w:val="004B28DB"/>
    <w:rsid w:val="00521F65"/>
    <w:rsid w:val="005E24C0"/>
    <w:rsid w:val="005E638D"/>
    <w:rsid w:val="006146C1"/>
    <w:rsid w:val="006C24C3"/>
    <w:rsid w:val="008670E5"/>
    <w:rsid w:val="00952893"/>
    <w:rsid w:val="00A4152C"/>
    <w:rsid w:val="00C34CC9"/>
    <w:rsid w:val="00DD7252"/>
    <w:rsid w:val="00E07912"/>
    <w:rsid w:val="00EB08C6"/>
    <w:rsid w:val="00EE5B2D"/>
    <w:rsid w:val="00EF6665"/>
    <w:rsid w:val="00F1494F"/>
    <w:rsid w:val="00F2039A"/>
    <w:rsid w:val="00F70CF5"/>
    <w:rsid w:val="00FA58E5"/>
    <w:rsid w:val="00F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CD8B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customStyle="1" w:styleId="p1">
    <w:name w:val="p1"/>
    <w:basedOn w:val="Normal"/>
    <w:rsid w:val="004B28DB"/>
    <w:pPr>
      <w:widowControl/>
      <w:autoSpaceDE/>
      <w:autoSpaceDN/>
    </w:pPr>
    <w:rPr>
      <w:rFonts w:ascii=".AppleSystemUIFont" w:eastAsiaTheme="minorEastAsia" w:hAnsi=".AppleSystemUIFont" w:cs="Times New Roman"/>
      <w:sz w:val="27"/>
      <w:szCs w:val="27"/>
      <w:lang w:val="es-CO" w:eastAsia="es-ES"/>
    </w:rPr>
  </w:style>
  <w:style w:type="paragraph" w:customStyle="1" w:styleId="p2">
    <w:name w:val="p2"/>
    <w:basedOn w:val="Normal"/>
    <w:rsid w:val="004B28DB"/>
    <w:pPr>
      <w:widowControl/>
      <w:autoSpaceDE/>
      <w:autoSpaceDN/>
    </w:pPr>
    <w:rPr>
      <w:rFonts w:ascii=".AppleSystemUIFont" w:eastAsiaTheme="minorEastAsia" w:hAnsi=".AppleSystemUIFont" w:cs="Times New Roman"/>
      <w:sz w:val="27"/>
      <w:szCs w:val="27"/>
      <w:lang w:val="es-CO" w:eastAsia="es-ES"/>
    </w:rPr>
  </w:style>
  <w:style w:type="character" w:customStyle="1" w:styleId="s1">
    <w:name w:val="s1"/>
    <w:basedOn w:val="Fuentedeprrafopredeter"/>
    <w:rsid w:val="004B28DB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Fuentedeprrafopredeter"/>
    <w:rsid w:val="004B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29</cp:revision>
  <cp:lastPrinted>2022-10-04T02:18:00Z</cp:lastPrinted>
  <dcterms:created xsi:type="dcterms:W3CDTF">2022-10-04T01:53:00Z</dcterms:created>
  <dcterms:modified xsi:type="dcterms:W3CDTF">2022-10-10T02:31:00Z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