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63109C27" w:rsidR="002E0A24" w:rsidRPr="00685FF9" w:rsidRDefault="000C67E7" w:rsidP="00685FF9">
      <w:pPr>
        <w:tabs>
          <w:tab w:val="left" w:pos="7755"/>
        </w:tabs>
        <w:rPr>
          <w:color w:val="FFFFFF" w:themeColor="background1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6FCAC669">
            <wp:simplePos x="0" y="0"/>
            <wp:positionH relativeFrom="page">
              <wp:posOffset>19050</wp:posOffset>
            </wp:positionH>
            <wp:positionV relativeFrom="paragraph">
              <wp:posOffset>-1201420</wp:posOffset>
            </wp:positionV>
            <wp:extent cx="7990840" cy="1040638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0840" cy="10406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B8162B">
        <w:rPr>
          <w:b/>
          <w:color w:val="FFFFFF"/>
        </w:rPr>
        <w:t>0</w:t>
      </w:r>
      <w:r w:rsidR="00D55490">
        <w:rPr>
          <w:b/>
          <w:color w:val="FFFFFF"/>
        </w:rPr>
        <w:t>8</w:t>
      </w:r>
      <w:r w:rsidR="00BA0085">
        <w:rPr>
          <w:b/>
          <w:color w:val="FFFFFF"/>
        </w:rPr>
        <w:t>3</w:t>
      </w:r>
      <w:r w:rsidR="00685FF9">
        <w:rPr>
          <w:b/>
          <w:color w:val="FFFFFF"/>
        </w:rPr>
        <w:tab/>
        <w:t xml:space="preserve">      </w:t>
      </w:r>
      <w:r w:rsidR="00685FF9">
        <w:rPr>
          <w:b/>
          <w:color w:val="FFFFFF" w:themeColor="background1"/>
        </w:rPr>
        <w:t xml:space="preserve">No. </w:t>
      </w:r>
      <w:r w:rsidR="007F3592">
        <w:rPr>
          <w:b/>
          <w:color w:val="FFFFFF" w:themeColor="background1"/>
        </w:rPr>
        <w:t>63</w:t>
      </w:r>
      <w:r w:rsidR="001F3C13">
        <w:rPr>
          <w:b/>
          <w:color w:val="FFFFFF" w:themeColor="background1"/>
        </w:rPr>
        <w:t>2</w:t>
      </w:r>
    </w:p>
    <w:p w14:paraId="56721806" w14:textId="7B82A3B3" w:rsidR="002E0A24" w:rsidRDefault="00DB145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0C2737">
        <w:rPr>
          <w:b/>
          <w:color w:val="002060"/>
        </w:rPr>
        <w:t>4</w:t>
      </w:r>
      <w:r w:rsidR="001F3C13">
        <w:rPr>
          <w:b/>
          <w:color w:val="002060"/>
        </w:rPr>
        <w:t xml:space="preserve"> </w:t>
      </w:r>
      <w:r w:rsidR="00685FF9" w:rsidRPr="006F13D0">
        <w:rPr>
          <w:b/>
          <w:color w:val="002060"/>
        </w:rPr>
        <w:t xml:space="preserve">de </w:t>
      </w:r>
      <w:r w:rsidR="006F13D0">
        <w:rPr>
          <w:b/>
          <w:color w:val="002060"/>
        </w:rPr>
        <w:t>octubre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C27795A" w14:textId="7391D303" w:rsidR="000C2737" w:rsidRDefault="008F652B" w:rsidP="0068335D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A TRAVÉS DEL DECRETO</w:t>
      </w:r>
      <w:r w:rsidR="00AA1995">
        <w:rPr>
          <w:rFonts w:ascii="Arial" w:hAnsi="Arial" w:cs="Arial"/>
          <w:b/>
          <w:sz w:val="24"/>
        </w:rPr>
        <w:t xml:space="preserve"> </w:t>
      </w:r>
      <w:r w:rsidR="000C5DB6">
        <w:rPr>
          <w:rFonts w:ascii="Arial" w:hAnsi="Arial" w:cs="Arial"/>
          <w:b/>
          <w:sz w:val="24"/>
        </w:rPr>
        <w:t>0418</w:t>
      </w:r>
      <w:r w:rsidR="0068335D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ALCALDÍA DE PASTO ACTUALIZÓ </w:t>
      </w:r>
      <w:r w:rsidR="000C2737">
        <w:rPr>
          <w:rFonts w:ascii="Arial" w:hAnsi="Arial" w:cs="Arial"/>
          <w:b/>
          <w:sz w:val="24"/>
        </w:rPr>
        <w:t>TARIFAS PARA LA PRESTACIÓN DEL SERVICIO PÚBLICO DE TRANSPORTE INDIVIDUAL TIPO TAXI</w:t>
      </w:r>
    </w:p>
    <w:p w14:paraId="240EF2E8" w14:textId="174C21EA" w:rsidR="000C2737" w:rsidRPr="000C2737" w:rsidRDefault="000C2737" w:rsidP="000C2737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medio del Decreto </w:t>
      </w:r>
      <w:r w:rsidR="0068335D">
        <w:rPr>
          <w:rFonts w:ascii="Arial" w:hAnsi="Arial" w:cs="Arial"/>
          <w:sz w:val="24"/>
        </w:rPr>
        <w:t xml:space="preserve">0418 </w:t>
      </w:r>
      <w:r w:rsidRPr="000C2737">
        <w:rPr>
          <w:rFonts w:ascii="Arial" w:hAnsi="Arial" w:cs="Arial"/>
          <w:sz w:val="24"/>
        </w:rPr>
        <w:t>del 14 de octubre de 2022, la Alcaldía de Pasto actualizó las tarifas para la prestación del servicio público de transporte tipo taxi en el municipio.</w:t>
      </w:r>
    </w:p>
    <w:p w14:paraId="53803335" w14:textId="77777777" w:rsidR="0068335D" w:rsidRDefault="0068335D" w:rsidP="000C2737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actualización</w:t>
      </w:r>
      <w:r w:rsidR="000C2737" w:rsidRPr="000C2737">
        <w:rPr>
          <w:rFonts w:ascii="Arial" w:hAnsi="Arial" w:cs="Arial"/>
          <w:sz w:val="24"/>
        </w:rPr>
        <w:t xml:space="preserve"> de estas tarifas se sustenta en el incremento de costos a la canasta del transporte</w:t>
      </w:r>
      <w:r w:rsidR="000C2737">
        <w:rPr>
          <w:rFonts w:ascii="Arial" w:hAnsi="Arial" w:cs="Arial"/>
          <w:sz w:val="24"/>
        </w:rPr>
        <w:t xml:space="preserve"> año </w:t>
      </w:r>
      <w:r>
        <w:rPr>
          <w:rFonts w:ascii="Arial" w:hAnsi="Arial" w:cs="Arial"/>
          <w:sz w:val="24"/>
        </w:rPr>
        <w:t xml:space="preserve">tras </w:t>
      </w:r>
      <w:r w:rsidR="000C2737">
        <w:rPr>
          <w:rFonts w:ascii="Arial" w:hAnsi="Arial" w:cs="Arial"/>
          <w:sz w:val="24"/>
        </w:rPr>
        <w:t>año</w:t>
      </w:r>
      <w:r w:rsidR="000C2737" w:rsidRPr="000C2737">
        <w:rPr>
          <w:rFonts w:ascii="Arial" w:hAnsi="Arial" w:cs="Arial"/>
          <w:sz w:val="24"/>
        </w:rPr>
        <w:t xml:space="preserve"> y las solicitudes hechas por el gremio de taxistas</w:t>
      </w:r>
      <w:r>
        <w:rPr>
          <w:rFonts w:ascii="Arial" w:hAnsi="Arial" w:cs="Arial"/>
          <w:sz w:val="24"/>
        </w:rPr>
        <w:t>, a</w:t>
      </w:r>
      <w:r w:rsidR="000C2737" w:rsidRPr="000C2737">
        <w:rPr>
          <w:rFonts w:ascii="Arial" w:hAnsi="Arial" w:cs="Arial"/>
          <w:sz w:val="24"/>
        </w:rPr>
        <w:t>catando lo establecido en la ley</w:t>
      </w:r>
      <w:r>
        <w:rPr>
          <w:rFonts w:ascii="Arial" w:hAnsi="Arial" w:cs="Arial"/>
          <w:sz w:val="24"/>
        </w:rPr>
        <w:t>.</w:t>
      </w:r>
    </w:p>
    <w:p w14:paraId="5F2ED03D" w14:textId="52A2B6DE" w:rsidR="000C2737" w:rsidRPr="000C2737" w:rsidRDefault="000C2737" w:rsidP="000C2737">
      <w:pPr>
        <w:spacing w:line="240" w:lineRule="auto"/>
        <w:jc w:val="both"/>
        <w:rPr>
          <w:rFonts w:ascii="Arial" w:hAnsi="Arial" w:cs="Arial"/>
          <w:sz w:val="24"/>
        </w:rPr>
      </w:pPr>
      <w:r w:rsidRPr="000C2737">
        <w:rPr>
          <w:rFonts w:ascii="Arial" w:hAnsi="Arial" w:cs="Arial"/>
          <w:sz w:val="24"/>
        </w:rPr>
        <w:t xml:space="preserve">En cuanto a los nuevos valores, la carrera normal u ordinaria quedó en $5.500, la carrera especial (de barrio no periférico a periférico o viceversa) en $6.400 y la carrera súper (de barrio periférico a periférico) en $7.500. </w:t>
      </w:r>
    </w:p>
    <w:p w14:paraId="21F7A5FA" w14:textId="63B911E4" w:rsidR="000C2737" w:rsidRPr="000C2737" w:rsidRDefault="000C2737" w:rsidP="000C2737">
      <w:pPr>
        <w:spacing w:line="240" w:lineRule="auto"/>
        <w:jc w:val="both"/>
        <w:rPr>
          <w:rFonts w:ascii="Arial" w:hAnsi="Arial" w:cs="Arial"/>
          <w:sz w:val="24"/>
        </w:rPr>
      </w:pPr>
      <w:r w:rsidRPr="000C2737">
        <w:rPr>
          <w:rFonts w:ascii="Arial" w:hAnsi="Arial" w:cs="Arial"/>
          <w:sz w:val="24"/>
        </w:rPr>
        <w:t>As</w:t>
      </w:r>
      <w:r w:rsidR="0068335D">
        <w:rPr>
          <w:rFonts w:ascii="Arial" w:hAnsi="Arial" w:cs="Arial"/>
          <w:sz w:val="24"/>
        </w:rPr>
        <w:t xml:space="preserve">í </w:t>
      </w:r>
      <w:r w:rsidRPr="000C2737">
        <w:rPr>
          <w:rFonts w:ascii="Arial" w:hAnsi="Arial" w:cs="Arial"/>
          <w:sz w:val="24"/>
        </w:rPr>
        <w:t>mismo, el recargo del servicio puerta a puerta quedó en $800, el recargo dominical y festivos en $600 y el recargo nocturno</w:t>
      </w:r>
      <w:r w:rsidR="0068335D">
        <w:rPr>
          <w:rFonts w:ascii="Arial" w:hAnsi="Arial" w:cs="Arial"/>
          <w:sz w:val="24"/>
        </w:rPr>
        <w:t xml:space="preserve">, </w:t>
      </w:r>
      <w:r w:rsidRPr="000C2737">
        <w:rPr>
          <w:rFonts w:ascii="Arial" w:hAnsi="Arial" w:cs="Arial"/>
          <w:sz w:val="24"/>
        </w:rPr>
        <w:t>que aplica desde las 9: 00 p.m. a 5: 30 a.m.</w:t>
      </w:r>
      <w:r w:rsidR="0068335D">
        <w:rPr>
          <w:rFonts w:ascii="Arial" w:hAnsi="Arial" w:cs="Arial"/>
          <w:sz w:val="24"/>
        </w:rPr>
        <w:t xml:space="preserve">, </w:t>
      </w:r>
      <w:r w:rsidRPr="000C2737">
        <w:rPr>
          <w:rFonts w:ascii="Arial" w:hAnsi="Arial" w:cs="Arial"/>
          <w:sz w:val="24"/>
        </w:rPr>
        <w:t xml:space="preserve">en </w:t>
      </w:r>
      <w:r w:rsidR="0068335D">
        <w:rPr>
          <w:rFonts w:ascii="Arial" w:hAnsi="Arial" w:cs="Arial"/>
          <w:sz w:val="24"/>
        </w:rPr>
        <w:t>$</w:t>
      </w:r>
      <w:r w:rsidRPr="000C2737">
        <w:rPr>
          <w:rFonts w:ascii="Arial" w:hAnsi="Arial" w:cs="Arial"/>
          <w:sz w:val="24"/>
        </w:rPr>
        <w:t>600.</w:t>
      </w:r>
    </w:p>
    <w:p w14:paraId="0F0D67E4" w14:textId="067EFB58" w:rsidR="000C2737" w:rsidRPr="000C2737" w:rsidRDefault="0068335D" w:rsidP="000C2737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Desde la Secretaría de Tránsito y Transporte se exhorta </w:t>
      </w:r>
      <w:r w:rsidR="000C2737" w:rsidRPr="000C2737">
        <w:rPr>
          <w:rFonts w:ascii="Arial" w:hAnsi="Arial" w:cs="Arial"/>
          <w:sz w:val="24"/>
        </w:rPr>
        <w:t xml:space="preserve">a los conductores de los vehículos tipo taxi a cumplir con las tarifas consignadas en este </w:t>
      </w:r>
      <w:r>
        <w:rPr>
          <w:rFonts w:ascii="Arial" w:hAnsi="Arial" w:cs="Arial"/>
          <w:sz w:val="24"/>
        </w:rPr>
        <w:t>d</w:t>
      </w:r>
      <w:r w:rsidR="000C2737" w:rsidRPr="000C2737">
        <w:rPr>
          <w:rFonts w:ascii="Arial" w:hAnsi="Arial" w:cs="Arial"/>
          <w:sz w:val="24"/>
        </w:rPr>
        <w:t>ecreto, velando por un servicio seguro, oportuno y de calidad.</w:t>
      </w:r>
    </w:p>
    <w:p w14:paraId="1A6525CE" w14:textId="77A5CD7B" w:rsidR="00C7552B" w:rsidRPr="007F3592" w:rsidRDefault="000C2737" w:rsidP="000C2737">
      <w:pPr>
        <w:spacing w:line="240" w:lineRule="auto"/>
        <w:jc w:val="both"/>
        <w:rPr>
          <w:rFonts w:ascii="Arial" w:hAnsi="Arial" w:cs="Arial"/>
          <w:sz w:val="24"/>
        </w:rPr>
      </w:pPr>
      <w:r w:rsidRPr="000C2737">
        <w:rPr>
          <w:rFonts w:ascii="Arial" w:hAnsi="Arial" w:cs="Arial"/>
          <w:sz w:val="24"/>
        </w:rPr>
        <w:t xml:space="preserve">Finalmente, </w:t>
      </w:r>
      <w:r w:rsidR="0068335D">
        <w:rPr>
          <w:rFonts w:ascii="Arial" w:hAnsi="Arial" w:cs="Arial"/>
          <w:sz w:val="24"/>
        </w:rPr>
        <w:t xml:space="preserve">se invita </w:t>
      </w:r>
      <w:r w:rsidRPr="000C2737">
        <w:rPr>
          <w:rFonts w:ascii="Arial" w:hAnsi="Arial" w:cs="Arial"/>
          <w:sz w:val="24"/>
        </w:rPr>
        <w:t>a los ciudadanos a remitir sus quejas o reclamos por cobros excesivos u otra</w:t>
      </w:r>
      <w:r w:rsidR="008F652B">
        <w:rPr>
          <w:rFonts w:ascii="Arial" w:hAnsi="Arial" w:cs="Arial"/>
          <w:sz w:val="24"/>
        </w:rPr>
        <w:t>s anomalías en la prestación de este</w:t>
      </w:r>
      <w:r w:rsidRPr="000C2737">
        <w:rPr>
          <w:rFonts w:ascii="Arial" w:hAnsi="Arial" w:cs="Arial"/>
          <w:sz w:val="24"/>
        </w:rPr>
        <w:t xml:space="preserve"> servicio, al correo d</w:t>
      </w:r>
      <w:r>
        <w:rPr>
          <w:rFonts w:ascii="Arial" w:hAnsi="Arial" w:cs="Arial"/>
          <w:sz w:val="24"/>
        </w:rPr>
        <w:t>e la Subsecretaría de Movilidad:</w:t>
      </w:r>
      <w:r w:rsidRPr="000C2737">
        <w:rPr>
          <w:rFonts w:ascii="Arial" w:hAnsi="Arial" w:cs="Arial"/>
          <w:sz w:val="24"/>
        </w:rPr>
        <w:t xml:space="preserve"> </w:t>
      </w:r>
      <w:hyperlink r:id="rId8" w:history="1">
        <w:r w:rsidRPr="005D325C">
          <w:rPr>
            <w:rStyle w:val="Hipervnculo"/>
            <w:rFonts w:ascii="Arial" w:hAnsi="Arial" w:cs="Arial"/>
            <w:sz w:val="24"/>
          </w:rPr>
          <w:t>movilidad@sttmpasto.gov.co</w:t>
        </w:r>
      </w:hyperlink>
      <w:r>
        <w:rPr>
          <w:rFonts w:ascii="Arial" w:hAnsi="Arial" w:cs="Arial"/>
          <w:sz w:val="24"/>
        </w:rPr>
        <w:t xml:space="preserve"> o a la línea 127. </w:t>
      </w:r>
      <w:bookmarkEnd w:id="0"/>
    </w:p>
    <w:sectPr w:rsidR="00C7552B" w:rsidRPr="007F3592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13541"/>
    <w:rsid w:val="00036D05"/>
    <w:rsid w:val="000746BA"/>
    <w:rsid w:val="000C2737"/>
    <w:rsid w:val="000C5DB6"/>
    <w:rsid w:val="000C67E7"/>
    <w:rsid w:val="000D317F"/>
    <w:rsid w:val="000D3EBC"/>
    <w:rsid w:val="000E0D05"/>
    <w:rsid w:val="000E4ED0"/>
    <w:rsid w:val="001034B5"/>
    <w:rsid w:val="0012037D"/>
    <w:rsid w:val="001C26C9"/>
    <w:rsid w:val="001F3C13"/>
    <w:rsid w:val="00210176"/>
    <w:rsid w:val="002575C2"/>
    <w:rsid w:val="00263D75"/>
    <w:rsid w:val="00282489"/>
    <w:rsid w:val="002A664E"/>
    <w:rsid w:val="002C33F1"/>
    <w:rsid w:val="002D3DF6"/>
    <w:rsid w:val="002E0A24"/>
    <w:rsid w:val="002F523C"/>
    <w:rsid w:val="002F6AAB"/>
    <w:rsid w:val="00315D48"/>
    <w:rsid w:val="00326711"/>
    <w:rsid w:val="00327261"/>
    <w:rsid w:val="0033238D"/>
    <w:rsid w:val="00354B4F"/>
    <w:rsid w:val="003640AE"/>
    <w:rsid w:val="00392EA5"/>
    <w:rsid w:val="003B4363"/>
    <w:rsid w:val="003D5C42"/>
    <w:rsid w:val="003E473D"/>
    <w:rsid w:val="003E5F9E"/>
    <w:rsid w:val="003F04BE"/>
    <w:rsid w:val="0040118E"/>
    <w:rsid w:val="004031B1"/>
    <w:rsid w:val="004455E4"/>
    <w:rsid w:val="00445E7D"/>
    <w:rsid w:val="00471063"/>
    <w:rsid w:val="004932CC"/>
    <w:rsid w:val="004B713A"/>
    <w:rsid w:val="004C41F8"/>
    <w:rsid w:val="004C44FB"/>
    <w:rsid w:val="004E3350"/>
    <w:rsid w:val="00510C5F"/>
    <w:rsid w:val="00524F85"/>
    <w:rsid w:val="00547A58"/>
    <w:rsid w:val="00566256"/>
    <w:rsid w:val="00566489"/>
    <w:rsid w:val="005C655F"/>
    <w:rsid w:val="005F7B95"/>
    <w:rsid w:val="006046A0"/>
    <w:rsid w:val="00604F67"/>
    <w:rsid w:val="00640CAA"/>
    <w:rsid w:val="0065558C"/>
    <w:rsid w:val="006632CC"/>
    <w:rsid w:val="00674508"/>
    <w:rsid w:val="0068335D"/>
    <w:rsid w:val="006845AF"/>
    <w:rsid w:val="00685FF9"/>
    <w:rsid w:val="006D75CA"/>
    <w:rsid w:val="006F13D0"/>
    <w:rsid w:val="006F2EEE"/>
    <w:rsid w:val="00703343"/>
    <w:rsid w:val="00713F27"/>
    <w:rsid w:val="00717EED"/>
    <w:rsid w:val="00724B81"/>
    <w:rsid w:val="00725ADD"/>
    <w:rsid w:val="00730D5E"/>
    <w:rsid w:val="0076256D"/>
    <w:rsid w:val="00776C20"/>
    <w:rsid w:val="007B302B"/>
    <w:rsid w:val="007E5FC5"/>
    <w:rsid w:val="007F3592"/>
    <w:rsid w:val="00804E05"/>
    <w:rsid w:val="00827F4F"/>
    <w:rsid w:val="00830C81"/>
    <w:rsid w:val="00832A6C"/>
    <w:rsid w:val="00855177"/>
    <w:rsid w:val="00856624"/>
    <w:rsid w:val="00862BF4"/>
    <w:rsid w:val="00890882"/>
    <w:rsid w:val="008A1D33"/>
    <w:rsid w:val="008F652B"/>
    <w:rsid w:val="00927207"/>
    <w:rsid w:val="009505CA"/>
    <w:rsid w:val="009638D1"/>
    <w:rsid w:val="00963E0D"/>
    <w:rsid w:val="009B0007"/>
    <w:rsid w:val="00A3479C"/>
    <w:rsid w:val="00A74E4F"/>
    <w:rsid w:val="00AA1995"/>
    <w:rsid w:val="00AB5C43"/>
    <w:rsid w:val="00AB60F3"/>
    <w:rsid w:val="00B017D3"/>
    <w:rsid w:val="00B506DD"/>
    <w:rsid w:val="00B75064"/>
    <w:rsid w:val="00B8162B"/>
    <w:rsid w:val="00B82196"/>
    <w:rsid w:val="00B85229"/>
    <w:rsid w:val="00BA0085"/>
    <w:rsid w:val="00BB0F3C"/>
    <w:rsid w:val="00C65391"/>
    <w:rsid w:val="00C7552B"/>
    <w:rsid w:val="00CA0CA4"/>
    <w:rsid w:val="00CB1DD8"/>
    <w:rsid w:val="00CF474C"/>
    <w:rsid w:val="00CF6581"/>
    <w:rsid w:val="00D02217"/>
    <w:rsid w:val="00D06223"/>
    <w:rsid w:val="00D45DE2"/>
    <w:rsid w:val="00D469B3"/>
    <w:rsid w:val="00D53003"/>
    <w:rsid w:val="00D55490"/>
    <w:rsid w:val="00D71FCF"/>
    <w:rsid w:val="00DA2A8F"/>
    <w:rsid w:val="00DB1459"/>
    <w:rsid w:val="00DB19E6"/>
    <w:rsid w:val="00DC4212"/>
    <w:rsid w:val="00E07FBF"/>
    <w:rsid w:val="00E1279D"/>
    <w:rsid w:val="00E241DB"/>
    <w:rsid w:val="00E36ECB"/>
    <w:rsid w:val="00E52EE5"/>
    <w:rsid w:val="00ED172B"/>
    <w:rsid w:val="00EF6EC5"/>
    <w:rsid w:val="00F21BDF"/>
    <w:rsid w:val="00F40203"/>
    <w:rsid w:val="00F93E9E"/>
    <w:rsid w:val="00FB5D33"/>
    <w:rsid w:val="00FB7B2B"/>
    <w:rsid w:val="00FC2BF9"/>
    <w:rsid w:val="00FC52D0"/>
    <w:rsid w:val="00FC625F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555D84A8-858C-433D-95E3-A7889875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3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sttmpasto.gov.co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78B682-68ED-441D-8EF4-785F3A9D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5</cp:revision>
  <cp:lastPrinted>2022-02-21T03:09:00Z</cp:lastPrinted>
  <dcterms:created xsi:type="dcterms:W3CDTF">2022-10-15T00:49:00Z</dcterms:created>
  <dcterms:modified xsi:type="dcterms:W3CDTF">2022-10-15T01:04:00Z</dcterms:modified>
</cp:coreProperties>
</file>