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 w:rsidP="00A80886">
      <w:pPr>
        <w:spacing w:before="33"/>
        <w:ind w:right="151"/>
        <w:jc w:val="center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86">
        <w:rPr>
          <w:rFonts w:ascii="Calibri"/>
          <w:b/>
          <w:color w:val="FFFFFF"/>
        </w:rPr>
        <w:t xml:space="preserve">                                                                                                                                                          </w:t>
      </w:r>
      <w:r w:rsidR="00ED17E6">
        <w:rPr>
          <w:rFonts w:ascii="Calibri"/>
          <w:b/>
          <w:color w:val="FFFFFF"/>
        </w:rPr>
        <w:t xml:space="preserve"> </w:t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F34399">
        <w:rPr>
          <w:rFonts w:ascii="Calibri"/>
          <w:b/>
          <w:color w:val="FFFFFF"/>
        </w:rPr>
        <w:t>663</w:t>
      </w:r>
    </w:p>
    <w:p w:rsidR="00A4152C" w:rsidRPr="00ED17E6" w:rsidRDefault="000419E8" w:rsidP="000419E8">
      <w:pPr>
        <w:spacing w:before="183"/>
        <w:ind w:right="99"/>
        <w:jc w:val="center"/>
        <w:rPr>
          <w:rFonts w:ascii="Calibri"/>
          <w:b/>
          <w:color w:val="17365D" w:themeColor="text2" w:themeShade="BF"/>
        </w:rPr>
      </w:pPr>
      <w:r>
        <w:rPr>
          <w:rFonts w:ascii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 w:rsidR="00963669" w:rsidRPr="00ED17E6">
        <w:rPr>
          <w:rFonts w:ascii="Calibri"/>
          <w:b/>
          <w:color w:val="17365D" w:themeColor="text2" w:themeShade="BF"/>
        </w:rPr>
        <w:t>2</w:t>
      </w:r>
      <w:r w:rsidR="00F34399">
        <w:rPr>
          <w:rFonts w:ascii="Calibri"/>
          <w:b/>
          <w:color w:val="17365D" w:themeColor="text2" w:themeShade="BF"/>
        </w:rPr>
        <w:t>7</w:t>
      </w:r>
      <w:bookmarkStart w:id="0" w:name="_GoBack"/>
      <w:bookmarkEnd w:id="0"/>
      <w:r w:rsidR="008670E5" w:rsidRPr="00ED17E6">
        <w:rPr>
          <w:rFonts w:ascii="Calibri"/>
          <w:b/>
          <w:color w:val="17365D" w:themeColor="text2" w:themeShade="BF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de</w:t>
      </w:r>
      <w:r w:rsidR="00521F65" w:rsidRPr="00ED17E6">
        <w:rPr>
          <w:rFonts w:ascii="Calibri"/>
          <w:b/>
          <w:color w:val="17365D" w:themeColor="text2" w:themeShade="BF"/>
          <w:spacing w:val="-1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octubre de</w:t>
      </w:r>
      <w:r w:rsidR="00521F65" w:rsidRPr="00ED17E6">
        <w:rPr>
          <w:rFonts w:ascii="Calibri"/>
          <w:b/>
          <w:color w:val="17365D" w:themeColor="text2" w:themeShade="BF"/>
          <w:spacing w:val="-4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F34399" w:rsidRPr="00F34399" w:rsidRDefault="00D637A9" w:rsidP="00F34399">
      <w:pPr>
        <w:jc w:val="center"/>
        <w:rPr>
          <w:rFonts w:ascii="Arial" w:hAnsi="Arial" w:cs="Arial"/>
          <w:b/>
          <w:sz w:val="24"/>
        </w:rPr>
      </w:pPr>
      <w:r w:rsidRPr="00F34399">
        <w:rPr>
          <w:rFonts w:ascii="Arial" w:hAnsi="Arial" w:cs="Arial"/>
          <w:sz w:val="24"/>
        </w:rPr>
        <w:br/>
      </w:r>
      <w:r w:rsidR="00F34399" w:rsidRPr="00F34399">
        <w:rPr>
          <w:rFonts w:ascii="Arial" w:hAnsi="Arial" w:cs="Arial"/>
          <w:b/>
          <w:sz w:val="24"/>
        </w:rPr>
        <w:t>SECRETARÍA DE TRÁNSITO ADELANTA ESPACIOS DE DIÁLOGO CON EL GREMIO DE TRANSPORTE PÚBLICO PARA ESCUCHAR SUS NECESIDADES Y FORTALECER LA PRESTACIÓN DEL SERVICIO</w:t>
      </w: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  <w:r w:rsidRPr="00F34399">
        <w:rPr>
          <w:rFonts w:ascii="Arial" w:hAnsi="Arial" w:cs="Arial"/>
          <w:sz w:val="24"/>
        </w:rPr>
        <w:t xml:space="preserve">Con el propósito de conocer de primera mano las vivencias, preocupaciones e inquietudes del gremio de transporte público del municipio, la Alcaldía de Pasto, a través de la Secretaría de Tránsito y Transporte, inició una serie de encuentros y diálogos con gerentes y conductores de empresas de taxis y buses. </w:t>
      </w: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  <w:r w:rsidRPr="00F34399">
        <w:rPr>
          <w:rFonts w:ascii="Arial" w:hAnsi="Arial" w:cs="Arial"/>
          <w:sz w:val="24"/>
        </w:rPr>
        <w:t>En la primera jornada, que estuvo presidida por el secretario de Tránsito y Transporte, Javier Recalde Martínez, participaron agentes de tránsito, gerentes y conductores de diferentes empresas de taxi que operan en la ciudad.</w:t>
      </w: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  <w:r w:rsidRPr="00F34399">
        <w:rPr>
          <w:rFonts w:ascii="Arial" w:hAnsi="Arial" w:cs="Arial"/>
          <w:sz w:val="24"/>
        </w:rPr>
        <w:t xml:space="preserve">“Esta es una valiosa iniciativa porque nos permite establecer un diálogo directo con el secretario de Tránsito y su personal operativo alrededor de los temas que más nos preocupan como gremio, tales como operatividad, seguridad, tarifas, llegada de plataformas digitales y prestación del servicio”, expresó la gerente de la empresa Juanambú, Sandra Betancourt. </w:t>
      </w: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  <w:r w:rsidRPr="00F34399">
        <w:rPr>
          <w:rFonts w:ascii="Arial" w:hAnsi="Arial" w:cs="Arial"/>
          <w:sz w:val="24"/>
        </w:rPr>
        <w:t xml:space="preserve">A su turno, el taxista Mario Andrés Ortiz resaltó la pertinencia de este encuentro y aseguró que, ante el crecimiento de la ciudad, son diversos los retos que afronta el transporte público en materia de competitividad, servicio y tecnología. </w:t>
      </w: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  <w:r w:rsidRPr="00F34399">
        <w:rPr>
          <w:rFonts w:ascii="Arial" w:hAnsi="Arial" w:cs="Arial"/>
          <w:sz w:val="24"/>
        </w:rPr>
        <w:t>“Sabemos que el panorama que vive Pasto en cuanto a movilidad no es fácil, pero con voluntad y compromiso de todos los actores involucrados podemos sacar adelante el transporte público de la ciudad”, sostuvo el conductor.</w:t>
      </w:r>
    </w:p>
    <w:p w:rsidR="00F34399" w:rsidRPr="00F34399" w:rsidRDefault="00F34399" w:rsidP="00F34399">
      <w:pPr>
        <w:jc w:val="both"/>
        <w:rPr>
          <w:rFonts w:ascii="Arial" w:hAnsi="Arial" w:cs="Arial"/>
          <w:sz w:val="24"/>
        </w:rPr>
      </w:pPr>
    </w:p>
    <w:p w:rsidR="00A4152C" w:rsidRPr="00F34399" w:rsidRDefault="00F34399" w:rsidP="00F34399">
      <w:pPr>
        <w:jc w:val="both"/>
        <w:rPr>
          <w:rFonts w:ascii="Arial" w:hAnsi="Arial" w:cs="Arial"/>
          <w:sz w:val="24"/>
        </w:rPr>
      </w:pPr>
      <w:r w:rsidRPr="00F34399">
        <w:rPr>
          <w:rFonts w:ascii="Arial" w:hAnsi="Arial" w:cs="Arial"/>
          <w:sz w:val="24"/>
        </w:rPr>
        <w:t>Finalmente, el secretario de Tránsito, Javier Recalde Martínez, indicó que estos espacios permiten generar un intercambio de experiencias entre las autoridades y el gremio transportador, con lo cual se puede avanzar en la implementación de medidas y acciones que ayuden a fortalecer la prestación del servicio público de transporte.</w:t>
      </w:r>
    </w:p>
    <w:sectPr w:rsidR="00A4152C" w:rsidRPr="00F34399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4D4"/>
    <w:multiLevelType w:val="multilevel"/>
    <w:tmpl w:val="F264A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031C19"/>
    <w:rsid w:val="000419E8"/>
    <w:rsid w:val="00063CE3"/>
    <w:rsid w:val="000D4C28"/>
    <w:rsid w:val="002062FA"/>
    <w:rsid w:val="00291010"/>
    <w:rsid w:val="002B6E99"/>
    <w:rsid w:val="002C4F32"/>
    <w:rsid w:val="00313EA9"/>
    <w:rsid w:val="00370C2D"/>
    <w:rsid w:val="003E544D"/>
    <w:rsid w:val="004A0D07"/>
    <w:rsid w:val="004E5A9C"/>
    <w:rsid w:val="00521F65"/>
    <w:rsid w:val="005659C1"/>
    <w:rsid w:val="006C24C3"/>
    <w:rsid w:val="007219C0"/>
    <w:rsid w:val="0076505B"/>
    <w:rsid w:val="008670E5"/>
    <w:rsid w:val="00963669"/>
    <w:rsid w:val="00A35AC7"/>
    <w:rsid w:val="00A4152C"/>
    <w:rsid w:val="00A47CC3"/>
    <w:rsid w:val="00A80886"/>
    <w:rsid w:val="00AE2D6B"/>
    <w:rsid w:val="00B9009C"/>
    <w:rsid w:val="00BA1786"/>
    <w:rsid w:val="00C9055D"/>
    <w:rsid w:val="00D637A9"/>
    <w:rsid w:val="00DD067F"/>
    <w:rsid w:val="00E97A8A"/>
    <w:rsid w:val="00ED17E6"/>
    <w:rsid w:val="00EF2647"/>
    <w:rsid w:val="00EF6665"/>
    <w:rsid w:val="00F2039A"/>
    <w:rsid w:val="00F34399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F19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36</cp:revision>
  <cp:lastPrinted>2022-10-22T12:02:00Z</cp:lastPrinted>
  <dcterms:created xsi:type="dcterms:W3CDTF">2022-10-04T01:53:00Z</dcterms:created>
  <dcterms:modified xsi:type="dcterms:W3CDTF">2022-10-27T04:11:00Z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