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B9249" w14:textId="77777777" w:rsidR="007773BD" w:rsidRDefault="00AC004A" w:rsidP="007773BD">
      <w:pPr>
        <w:ind w:left="8496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2A9E2B18" wp14:editId="10E80A71">
            <wp:simplePos x="0" y="0"/>
            <wp:positionH relativeFrom="page">
              <wp:align>right</wp:align>
            </wp:positionH>
            <wp:positionV relativeFrom="paragraph">
              <wp:posOffset>-861695</wp:posOffset>
            </wp:positionV>
            <wp:extent cx="7757959" cy="100393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 de prens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7959" cy="1003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3B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F7FA1F" w14:textId="77777777" w:rsidR="007773BD" w:rsidRDefault="007773BD" w:rsidP="00B34576">
      <w:pPr>
        <w:ind w:left="7080" w:firstLine="708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</w:t>
      </w:r>
    </w:p>
    <w:p w14:paraId="60435DFD" w14:textId="778E8806" w:rsidR="007773BD" w:rsidRPr="00254794" w:rsidRDefault="00E81542" w:rsidP="002A32CB">
      <w:pPr>
        <w:ind w:left="7080" w:firstLine="708"/>
        <w:jc w:val="center"/>
        <w:rPr>
          <w:b/>
          <w:color w:val="002060"/>
        </w:rPr>
      </w:pPr>
      <w:r w:rsidRPr="00254794">
        <w:rPr>
          <w:b/>
          <w:color w:val="002060"/>
        </w:rPr>
        <w:t xml:space="preserve">No. </w:t>
      </w:r>
      <w:r w:rsidR="003B5EFD">
        <w:rPr>
          <w:b/>
          <w:color w:val="002060"/>
        </w:rPr>
        <w:t>006</w:t>
      </w:r>
    </w:p>
    <w:p w14:paraId="7A015C5C" w14:textId="77777777" w:rsidR="000551CC" w:rsidRDefault="00702B0F" w:rsidP="008D4C5B">
      <w:pPr>
        <w:tabs>
          <w:tab w:val="left" w:pos="1110"/>
        </w:tabs>
        <w:spacing w:line="240" w:lineRule="auto"/>
        <w:jc w:val="right"/>
        <w:rPr>
          <w:b/>
          <w:color w:val="FFFFFF" w:themeColor="background1"/>
        </w:rPr>
      </w:pPr>
      <w:r>
        <w:rPr>
          <w:b/>
          <w:color w:val="FFFFFF" w:themeColor="background1"/>
        </w:rPr>
        <w:tab/>
      </w:r>
    </w:p>
    <w:p w14:paraId="174417BD" w14:textId="105D9A32" w:rsidR="008D4C5B" w:rsidRPr="008D4C5B" w:rsidRDefault="008D4C5B" w:rsidP="008D4C5B">
      <w:pPr>
        <w:tabs>
          <w:tab w:val="left" w:pos="1110"/>
        </w:tabs>
        <w:spacing w:line="240" w:lineRule="auto"/>
        <w:jc w:val="right"/>
        <w:rPr>
          <w:b/>
          <w:color w:val="FFFFFF" w:themeColor="background1"/>
        </w:rPr>
      </w:pPr>
      <w:r w:rsidRPr="008D4C5B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Pasto, </w:t>
      </w:r>
      <w:r w:rsidR="00951297">
        <w:rPr>
          <w:rFonts w:ascii="Arial" w:hAnsi="Arial" w:cs="Arial"/>
          <w:b/>
          <w:i/>
          <w:sz w:val="24"/>
          <w:szCs w:val="24"/>
          <w:shd w:val="clear" w:color="auto" w:fill="FFFFFF"/>
        </w:rPr>
        <w:t>1</w:t>
      </w:r>
      <w:r w:rsidR="003B5EFD">
        <w:rPr>
          <w:rFonts w:ascii="Arial" w:hAnsi="Arial" w:cs="Arial"/>
          <w:b/>
          <w:i/>
          <w:sz w:val="24"/>
          <w:szCs w:val="24"/>
          <w:shd w:val="clear" w:color="auto" w:fill="FFFFFF"/>
        </w:rPr>
        <w:t>1</w:t>
      </w:r>
      <w:r w:rsidRPr="008D4C5B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de </w:t>
      </w:r>
      <w:r w:rsidR="00951297">
        <w:rPr>
          <w:rFonts w:ascii="Arial" w:hAnsi="Arial" w:cs="Arial"/>
          <w:b/>
          <w:i/>
          <w:sz w:val="24"/>
          <w:szCs w:val="24"/>
          <w:shd w:val="clear" w:color="auto" w:fill="FFFFFF"/>
        </w:rPr>
        <w:t>julio</w:t>
      </w:r>
      <w:r w:rsidRPr="008D4C5B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de 2023</w:t>
      </w:r>
    </w:p>
    <w:p w14:paraId="31EE9211" w14:textId="77777777" w:rsidR="000551CC" w:rsidRDefault="000551CC" w:rsidP="008D4C5B">
      <w:pPr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DA95BA1" w14:textId="3F6C230C" w:rsidR="00951297" w:rsidRDefault="00951297" w:rsidP="00D56E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Frente a los </w:t>
      </w:r>
      <w:r w:rsidR="004E3008">
        <w:rPr>
          <w:rFonts w:ascii="Arial" w:hAnsi="Arial" w:cs="Arial"/>
          <w:sz w:val="24"/>
        </w:rPr>
        <w:t>hurtos</w:t>
      </w:r>
      <w:r>
        <w:rPr>
          <w:rFonts w:ascii="Arial" w:hAnsi="Arial" w:cs="Arial"/>
          <w:sz w:val="24"/>
        </w:rPr>
        <w:t xml:space="preserve"> </w:t>
      </w:r>
      <w:r w:rsidR="004E3008">
        <w:rPr>
          <w:rFonts w:ascii="Arial" w:hAnsi="Arial" w:cs="Arial"/>
          <w:sz w:val="24"/>
        </w:rPr>
        <w:t xml:space="preserve">ocurridos en </w:t>
      </w:r>
      <w:r w:rsidR="003B5EFD">
        <w:rPr>
          <w:rFonts w:ascii="Arial" w:hAnsi="Arial" w:cs="Arial"/>
          <w:sz w:val="24"/>
        </w:rPr>
        <w:t xml:space="preserve">el </w:t>
      </w:r>
      <w:r w:rsidR="00D56E19">
        <w:rPr>
          <w:rFonts w:ascii="Arial" w:hAnsi="Arial" w:cs="Arial"/>
          <w:sz w:val="24"/>
        </w:rPr>
        <w:t>Sistema</w:t>
      </w:r>
      <w:r>
        <w:rPr>
          <w:rFonts w:ascii="Arial" w:hAnsi="Arial" w:cs="Arial"/>
          <w:sz w:val="24"/>
        </w:rPr>
        <w:t xml:space="preserve"> E</w:t>
      </w:r>
      <w:r w:rsidR="004710D5">
        <w:rPr>
          <w:rFonts w:ascii="Arial" w:hAnsi="Arial" w:cs="Arial"/>
          <w:sz w:val="24"/>
        </w:rPr>
        <w:t>stratégico de Transporte Público</w:t>
      </w:r>
      <w:r w:rsidR="003B5EFD">
        <w:rPr>
          <w:rFonts w:ascii="Arial" w:hAnsi="Arial" w:cs="Arial"/>
          <w:sz w:val="24"/>
        </w:rPr>
        <w:t xml:space="preserve"> (SETP),</w:t>
      </w:r>
      <w:r>
        <w:rPr>
          <w:rFonts w:ascii="Arial" w:hAnsi="Arial" w:cs="Arial"/>
          <w:sz w:val="24"/>
        </w:rPr>
        <w:t xml:space="preserve"> la Alcaldía de Pasto y la Policía Metro</w:t>
      </w:r>
      <w:r w:rsidR="00D56E19">
        <w:rPr>
          <w:rFonts w:ascii="Arial" w:hAnsi="Arial" w:cs="Arial"/>
          <w:sz w:val="24"/>
        </w:rPr>
        <w:t xml:space="preserve">politana </w:t>
      </w:r>
      <w:r>
        <w:rPr>
          <w:rFonts w:ascii="Arial" w:hAnsi="Arial" w:cs="Arial"/>
          <w:sz w:val="24"/>
        </w:rPr>
        <w:t xml:space="preserve">ofrecen hasta </w:t>
      </w:r>
      <w:r w:rsidR="003B5EFD">
        <w:rPr>
          <w:rFonts w:ascii="Arial" w:hAnsi="Arial" w:cs="Arial"/>
          <w:sz w:val="24"/>
        </w:rPr>
        <w:t xml:space="preserve">5 </w:t>
      </w:r>
      <w:r>
        <w:rPr>
          <w:rFonts w:ascii="Arial" w:hAnsi="Arial" w:cs="Arial"/>
          <w:sz w:val="24"/>
        </w:rPr>
        <w:t xml:space="preserve">millones de pesos </w:t>
      </w:r>
      <w:r w:rsidR="00E67100">
        <w:rPr>
          <w:rFonts w:ascii="Arial" w:hAnsi="Arial" w:cs="Arial"/>
          <w:sz w:val="24"/>
        </w:rPr>
        <w:t xml:space="preserve">de recompensa </w:t>
      </w:r>
      <w:r>
        <w:rPr>
          <w:rFonts w:ascii="Arial" w:hAnsi="Arial" w:cs="Arial"/>
          <w:sz w:val="24"/>
        </w:rPr>
        <w:t>por inform</w:t>
      </w:r>
      <w:r w:rsidR="00E67100">
        <w:rPr>
          <w:rFonts w:ascii="Arial" w:hAnsi="Arial" w:cs="Arial"/>
          <w:sz w:val="24"/>
        </w:rPr>
        <w:t xml:space="preserve">ación que permita identificar, </w:t>
      </w:r>
      <w:r>
        <w:rPr>
          <w:rFonts w:ascii="Arial" w:hAnsi="Arial" w:cs="Arial"/>
          <w:sz w:val="24"/>
        </w:rPr>
        <w:t>ubicar</w:t>
      </w:r>
      <w:r w:rsidR="00E67100">
        <w:rPr>
          <w:rFonts w:ascii="Arial" w:hAnsi="Arial" w:cs="Arial"/>
          <w:sz w:val="24"/>
        </w:rPr>
        <w:t xml:space="preserve"> y capturar</w:t>
      </w:r>
      <w:r>
        <w:rPr>
          <w:rFonts w:ascii="Arial" w:hAnsi="Arial" w:cs="Arial"/>
          <w:sz w:val="24"/>
        </w:rPr>
        <w:t xml:space="preserve"> a los responsables de </w:t>
      </w:r>
      <w:r w:rsidR="004E3008">
        <w:rPr>
          <w:rFonts w:ascii="Arial" w:hAnsi="Arial" w:cs="Arial"/>
          <w:sz w:val="24"/>
        </w:rPr>
        <w:t>estos hechos</w:t>
      </w:r>
      <w:r>
        <w:rPr>
          <w:rFonts w:ascii="Arial" w:hAnsi="Arial" w:cs="Arial"/>
          <w:sz w:val="24"/>
        </w:rPr>
        <w:t>.</w:t>
      </w:r>
    </w:p>
    <w:p w14:paraId="07750CDE" w14:textId="6D117F07" w:rsidR="00D56E19" w:rsidRDefault="00922ACC" w:rsidP="00D56E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</w:t>
      </w:r>
      <w:r w:rsidR="007E7B6C">
        <w:rPr>
          <w:rFonts w:ascii="Arial" w:hAnsi="Arial" w:cs="Arial"/>
          <w:sz w:val="24"/>
        </w:rPr>
        <w:t xml:space="preserve"> accionar</w:t>
      </w:r>
      <w:r w:rsidR="00D56E19">
        <w:rPr>
          <w:rFonts w:ascii="Arial" w:hAnsi="Arial" w:cs="Arial"/>
          <w:sz w:val="24"/>
        </w:rPr>
        <w:t xml:space="preserve"> </w:t>
      </w:r>
      <w:r w:rsidR="007E7B6C">
        <w:rPr>
          <w:rFonts w:ascii="Arial" w:hAnsi="Arial" w:cs="Arial"/>
          <w:sz w:val="24"/>
        </w:rPr>
        <w:t xml:space="preserve">de los </w:t>
      </w:r>
      <w:r w:rsidR="00D56E19">
        <w:rPr>
          <w:rFonts w:ascii="Arial" w:hAnsi="Arial" w:cs="Arial"/>
          <w:sz w:val="24"/>
        </w:rPr>
        <w:t>asaltantes</w:t>
      </w:r>
      <w:r w:rsidR="004710D5">
        <w:rPr>
          <w:rFonts w:ascii="Arial" w:hAnsi="Arial" w:cs="Arial"/>
          <w:sz w:val="24"/>
        </w:rPr>
        <w:t xml:space="preserve"> quedó evidenciado en cámaras de seguridad instaladas en los vehículos. En dichos registros fílmicos se observa c</w:t>
      </w:r>
      <w:r w:rsidR="000E7985">
        <w:rPr>
          <w:rFonts w:ascii="Arial" w:hAnsi="Arial" w:cs="Arial"/>
          <w:sz w:val="24"/>
        </w:rPr>
        <w:t>ó</w:t>
      </w:r>
      <w:r w:rsidR="004710D5">
        <w:rPr>
          <w:rFonts w:ascii="Arial" w:hAnsi="Arial" w:cs="Arial"/>
          <w:sz w:val="24"/>
        </w:rPr>
        <w:t>mo estas personas</w:t>
      </w:r>
      <w:r w:rsidR="000E7985">
        <w:rPr>
          <w:rFonts w:ascii="Arial" w:hAnsi="Arial" w:cs="Arial"/>
          <w:sz w:val="24"/>
        </w:rPr>
        <w:t>,</w:t>
      </w:r>
      <w:r w:rsidR="00D56E19">
        <w:rPr>
          <w:rFonts w:ascii="Arial" w:hAnsi="Arial" w:cs="Arial"/>
          <w:sz w:val="24"/>
        </w:rPr>
        <w:t xml:space="preserve"> portando </w:t>
      </w:r>
      <w:r w:rsidR="007E7B6C">
        <w:rPr>
          <w:rFonts w:ascii="Arial" w:hAnsi="Arial" w:cs="Arial"/>
          <w:sz w:val="24"/>
        </w:rPr>
        <w:t>armas</w:t>
      </w:r>
      <w:r w:rsidR="00D56E19">
        <w:rPr>
          <w:rFonts w:ascii="Arial" w:hAnsi="Arial" w:cs="Arial"/>
          <w:sz w:val="24"/>
        </w:rPr>
        <w:t xml:space="preserve"> de fuego</w:t>
      </w:r>
      <w:r w:rsidR="000E7985">
        <w:rPr>
          <w:rFonts w:ascii="Arial" w:hAnsi="Arial" w:cs="Arial"/>
          <w:sz w:val="24"/>
        </w:rPr>
        <w:t>,</w:t>
      </w:r>
      <w:r w:rsidR="00D56E19">
        <w:rPr>
          <w:rFonts w:ascii="Arial" w:hAnsi="Arial" w:cs="Arial"/>
          <w:sz w:val="24"/>
        </w:rPr>
        <w:t xml:space="preserve"> despojaron de sus pertenencias </w:t>
      </w:r>
      <w:r w:rsidR="004710D5">
        <w:rPr>
          <w:rFonts w:ascii="Arial" w:hAnsi="Arial" w:cs="Arial"/>
          <w:sz w:val="24"/>
        </w:rPr>
        <w:t>a los ciudadanos que se transportaban en ellos</w:t>
      </w:r>
      <w:r w:rsidR="00D56E19">
        <w:rPr>
          <w:rFonts w:ascii="Arial" w:hAnsi="Arial" w:cs="Arial"/>
          <w:sz w:val="24"/>
        </w:rPr>
        <w:t>.</w:t>
      </w:r>
    </w:p>
    <w:p w14:paraId="6B0A257A" w14:textId="4EE59161" w:rsidR="00D56E19" w:rsidRDefault="00D56E19" w:rsidP="00D56E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Desde la Alcaldía de Pasto rechazamos categóricamente estos actos </w:t>
      </w:r>
      <w:r w:rsidR="00C44275">
        <w:rPr>
          <w:rFonts w:ascii="Arial" w:hAnsi="Arial" w:cs="Arial"/>
          <w:sz w:val="24"/>
        </w:rPr>
        <w:t>delincuenciales</w:t>
      </w:r>
      <w:r>
        <w:rPr>
          <w:rFonts w:ascii="Arial" w:hAnsi="Arial" w:cs="Arial"/>
          <w:sz w:val="24"/>
        </w:rPr>
        <w:t xml:space="preserve">. Así mismo, destacamos que en articulación con la Policía Metropolitana adelantamos las correspondientes investigaciones para </w:t>
      </w:r>
      <w:r w:rsidR="00E67100">
        <w:rPr>
          <w:rFonts w:ascii="Arial" w:hAnsi="Arial" w:cs="Arial"/>
          <w:sz w:val="24"/>
        </w:rPr>
        <w:t>individualizar</w:t>
      </w:r>
      <w:r>
        <w:rPr>
          <w:rFonts w:ascii="Arial" w:hAnsi="Arial" w:cs="Arial"/>
          <w:sz w:val="24"/>
        </w:rPr>
        <w:t xml:space="preserve"> a los delincuentes.</w:t>
      </w:r>
    </w:p>
    <w:p w14:paraId="58070EA7" w14:textId="402F2263" w:rsidR="004710D5" w:rsidRDefault="00D56E19" w:rsidP="00D56E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Además, en todo el municipio se adelantan </w:t>
      </w:r>
      <w:r w:rsidR="00E67100">
        <w:rPr>
          <w:rFonts w:ascii="Arial" w:hAnsi="Arial" w:cs="Arial"/>
          <w:sz w:val="24"/>
        </w:rPr>
        <w:t>continuamente</w:t>
      </w:r>
      <w:r>
        <w:rPr>
          <w:rFonts w:ascii="Arial" w:hAnsi="Arial" w:cs="Arial"/>
          <w:sz w:val="24"/>
        </w:rPr>
        <w:t xml:space="preserve"> operativos interinstitucionales </w:t>
      </w:r>
      <w:r w:rsidR="008524F2">
        <w:rPr>
          <w:rFonts w:ascii="Arial" w:hAnsi="Arial" w:cs="Arial"/>
          <w:sz w:val="24"/>
        </w:rPr>
        <w:t>para contrarrestar</w:t>
      </w:r>
      <w:r w:rsidR="00FA536D">
        <w:rPr>
          <w:rFonts w:ascii="Arial" w:hAnsi="Arial" w:cs="Arial"/>
          <w:sz w:val="24"/>
        </w:rPr>
        <w:t xml:space="preserve"> estos hechos de inseguridad</w:t>
      </w:r>
      <w:r w:rsidR="0001726E">
        <w:rPr>
          <w:rFonts w:ascii="Arial" w:hAnsi="Arial" w:cs="Arial"/>
          <w:sz w:val="24"/>
        </w:rPr>
        <w:t>,</w:t>
      </w:r>
      <w:r w:rsidR="003B5EFD">
        <w:rPr>
          <w:rFonts w:ascii="Arial" w:hAnsi="Arial" w:cs="Arial"/>
          <w:sz w:val="24"/>
        </w:rPr>
        <w:t xml:space="preserve"> entre los que se encuentran </w:t>
      </w:r>
      <w:r w:rsidR="008524F2">
        <w:rPr>
          <w:rFonts w:ascii="Arial" w:hAnsi="Arial" w:cs="Arial"/>
          <w:sz w:val="24"/>
        </w:rPr>
        <w:t xml:space="preserve">los planes </w:t>
      </w:r>
      <w:r w:rsidR="004710D5">
        <w:rPr>
          <w:rFonts w:ascii="Arial" w:hAnsi="Arial" w:cs="Arial"/>
          <w:sz w:val="24"/>
        </w:rPr>
        <w:t>Guitarra y Presencia que se efectúan en el interior de los buses de transporte público.</w:t>
      </w:r>
    </w:p>
    <w:p w14:paraId="55A4CEB2" w14:textId="28720E53" w:rsidR="00D56E19" w:rsidRDefault="0001726E" w:rsidP="00D56E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 igual manera desarrollamos </w:t>
      </w:r>
      <w:r w:rsidR="004710D5">
        <w:rPr>
          <w:rFonts w:ascii="Arial" w:hAnsi="Arial" w:cs="Arial"/>
          <w:sz w:val="24"/>
        </w:rPr>
        <w:t xml:space="preserve">los planes </w:t>
      </w:r>
      <w:r w:rsidR="008524F2">
        <w:rPr>
          <w:rFonts w:ascii="Arial" w:hAnsi="Arial" w:cs="Arial"/>
          <w:sz w:val="24"/>
        </w:rPr>
        <w:t xml:space="preserve">Búho, Comuna Segura, Cuadrante Satélite, Presencia, Cazador y Parques, </w:t>
      </w:r>
      <w:r w:rsidR="003B5EFD">
        <w:rPr>
          <w:rFonts w:ascii="Arial" w:hAnsi="Arial" w:cs="Arial"/>
          <w:sz w:val="24"/>
        </w:rPr>
        <w:t>c</w:t>
      </w:r>
      <w:r w:rsidR="008524F2">
        <w:rPr>
          <w:rFonts w:ascii="Arial" w:hAnsi="Arial" w:cs="Arial"/>
          <w:sz w:val="24"/>
        </w:rPr>
        <w:t xml:space="preserve">omandos </w:t>
      </w:r>
      <w:r w:rsidR="003B5EFD">
        <w:rPr>
          <w:rFonts w:ascii="Arial" w:hAnsi="Arial" w:cs="Arial"/>
          <w:sz w:val="24"/>
        </w:rPr>
        <w:t>s</w:t>
      </w:r>
      <w:r w:rsidR="008524F2">
        <w:rPr>
          <w:rFonts w:ascii="Arial" w:hAnsi="Arial" w:cs="Arial"/>
          <w:sz w:val="24"/>
        </w:rPr>
        <w:t xml:space="preserve">ituacionales y </w:t>
      </w:r>
      <w:r w:rsidR="003B5EFD">
        <w:rPr>
          <w:rFonts w:ascii="Arial" w:hAnsi="Arial" w:cs="Arial"/>
          <w:sz w:val="24"/>
        </w:rPr>
        <w:t>e</w:t>
      </w:r>
      <w:r w:rsidR="008524F2">
        <w:rPr>
          <w:rFonts w:ascii="Arial" w:hAnsi="Arial" w:cs="Arial"/>
          <w:sz w:val="24"/>
        </w:rPr>
        <w:t xml:space="preserve">ncuentros </w:t>
      </w:r>
      <w:r w:rsidR="003B5EFD">
        <w:rPr>
          <w:rFonts w:ascii="Arial" w:hAnsi="Arial" w:cs="Arial"/>
          <w:sz w:val="24"/>
        </w:rPr>
        <w:t>c</w:t>
      </w:r>
      <w:r w:rsidR="008524F2">
        <w:rPr>
          <w:rFonts w:ascii="Arial" w:hAnsi="Arial" w:cs="Arial"/>
          <w:sz w:val="24"/>
        </w:rPr>
        <w:t>omunitarios</w:t>
      </w:r>
      <w:r w:rsidR="004710D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que se llevan a cabo </w:t>
      </w:r>
      <w:r w:rsidR="004710D5">
        <w:rPr>
          <w:rFonts w:ascii="Arial" w:hAnsi="Arial" w:cs="Arial"/>
          <w:sz w:val="24"/>
        </w:rPr>
        <w:t>en las distintas comunas y barrios de la ciudad</w:t>
      </w:r>
      <w:r w:rsidR="003B5EFD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 xml:space="preserve">forma </w:t>
      </w:r>
      <w:bookmarkStart w:id="0" w:name="_GoBack"/>
      <w:bookmarkEnd w:id="0"/>
      <w:r w:rsidR="003B5EFD">
        <w:rPr>
          <w:rFonts w:ascii="Arial" w:hAnsi="Arial" w:cs="Arial"/>
          <w:sz w:val="24"/>
        </w:rPr>
        <w:t xml:space="preserve">recurrente. </w:t>
      </w:r>
    </w:p>
    <w:p w14:paraId="7F6C1433" w14:textId="1F055635" w:rsidR="00D56E19" w:rsidRDefault="00D56E19" w:rsidP="00D56E1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Finalmente, hacemos un llamado a la ciudadanía </w:t>
      </w:r>
      <w:r w:rsidR="00922ACC">
        <w:rPr>
          <w:rFonts w:ascii="Arial" w:hAnsi="Arial" w:cs="Arial"/>
          <w:sz w:val="24"/>
        </w:rPr>
        <w:t xml:space="preserve">para que, a través de las líneas 123 y 3128754194, suministre información que nos ayude a capturar a las personas involucradas en estos actos delincuenciales.  </w:t>
      </w:r>
    </w:p>
    <w:p w14:paraId="764BF3B3" w14:textId="6FD38B7F" w:rsidR="008D4C5B" w:rsidRPr="000551CC" w:rsidRDefault="008D4C5B" w:rsidP="000551CC">
      <w:pPr>
        <w:rPr>
          <w:rFonts w:ascii="Arial" w:hAnsi="Arial" w:cs="Arial"/>
          <w:sz w:val="24"/>
        </w:rPr>
      </w:pPr>
      <w:r w:rsidRPr="000551CC">
        <w:rPr>
          <w:rFonts w:ascii="Arial" w:hAnsi="Arial" w:cs="Arial"/>
          <w:sz w:val="24"/>
        </w:rPr>
        <w:t xml:space="preserve"> </w:t>
      </w:r>
    </w:p>
    <w:sectPr w:rsidR="008D4C5B" w:rsidRPr="000551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38F1"/>
    <w:rsid w:val="00012069"/>
    <w:rsid w:val="0001726E"/>
    <w:rsid w:val="000551CC"/>
    <w:rsid w:val="00064511"/>
    <w:rsid w:val="000E7985"/>
    <w:rsid w:val="0011731C"/>
    <w:rsid w:val="0013400B"/>
    <w:rsid w:val="00142588"/>
    <w:rsid w:val="001515A7"/>
    <w:rsid w:val="001619F3"/>
    <w:rsid w:val="001A28B1"/>
    <w:rsid w:val="00216607"/>
    <w:rsid w:val="00254794"/>
    <w:rsid w:val="002A32CB"/>
    <w:rsid w:val="002B3857"/>
    <w:rsid w:val="002F245F"/>
    <w:rsid w:val="00334A62"/>
    <w:rsid w:val="00351C42"/>
    <w:rsid w:val="003B5EFD"/>
    <w:rsid w:val="003C13B9"/>
    <w:rsid w:val="003C64E5"/>
    <w:rsid w:val="003D513B"/>
    <w:rsid w:val="00407633"/>
    <w:rsid w:val="004141A2"/>
    <w:rsid w:val="004710D5"/>
    <w:rsid w:val="004D37F0"/>
    <w:rsid w:val="004E0261"/>
    <w:rsid w:val="004E3008"/>
    <w:rsid w:val="004F25C6"/>
    <w:rsid w:val="004F75AB"/>
    <w:rsid w:val="00542BE8"/>
    <w:rsid w:val="005458AA"/>
    <w:rsid w:val="005926BA"/>
    <w:rsid w:val="005B7099"/>
    <w:rsid w:val="005D1C3D"/>
    <w:rsid w:val="005E3510"/>
    <w:rsid w:val="005E4DD0"/>
    <w:rsid w:val="00611BAF"/>
    <w:rsid w:val="006155E0"/>
    <w:rsid w:val="006375E4"/>
    <w:rsid w:val="0065710D"/>
    <w:rsid w:val="006971C4"/>
    <w:rsid w:val="00702B0F"/>
    <w:rsid w:val="00704D46"/>
    <w:rsid w:val="0070701C"/>
    <w:rsid w:val="0071661F"/>
    <w:rsid w:val="00731312"/>
    <w:rsid w:val="007773BD"/>
    <w:rsid w:val="007A6998"/>
    <w:rsid w:val="007E7B6C"/>
    <w:rsid w:val="00810790"/>
    <w:rsid w:val="008524F2"/>
    <w:rsid w:val="008D4C5B"/>
    <w:rsid w:val="008E2537"/>
    <w:rsid w:val="00922ACC"/>
    <w:rsid w:val="00951244"/>
    <w:rsid w:val="00951297"/>
    <w:rsid w:val="00996D9C"/>
    <w:rsid w:val="009B621A"/>
    <w:rsid w:val="009B74DF"/>
    <w:rsid w:val="009D5432"/>
    <w:rsid w:val="009F28FD"/>
    <w:rsid w:val="00A019D1"/>
    <w:rsid w:val="00A07087"/>
    <w:rsid w:val="00A262BD"/>
    <w:rsid w:val="00A41495"/>
    <w:rsid w:val="00AC004A"/>
    <w:rsid w:val="00B34576"/>
    <w:rsid w:val="00B62EDE"/>
    <w:rsid w:val="00B67A87"/>
    <w:rsid w:val="00BA3002"/>
    <w:rsid w:val="00C44275"/>
    <w:rsid w:val="00CA6801"/>
    <w:rsid w:val="00D04A1D"/>
    <w:rsid w:val="00D21063"/>
    <w:rsid w:val="00D56E19"/>
    <w:rsid w:val="00DE4726"/>
    <w:rsid w:val="00E0434A"/>
    <w:rsid w:val="00E67100"/>
    <w:rsid w:val="00E81542"/>
    <w:rsid w:val="00ED18A0"/>
    <w:rsid w:val="00EE78D3"/>
    <w:rsid w:val="00FA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A089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3</cp:revision>
  <cp:lastPrinted>2023-05-24T22:38:00Z</cp:lastPrinted>
  <dcterms:created xsi:type="dcterms:W3CDTF">2023-07-11T18:20:00Z</dcterms:created>
  <dcterms:modified xsi:type="dcterms:W3CDTF">2023-07-11T18:41:00Z</dcterms:modified>
</cp:coreProperties>
</file>