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FB36D7" w:rsidRDefault="00055BF8" w:rsidP="00FB36D7">
      <w:pPr>
        <w:jc w:val="both"/>
        <w:rPr>
          <w:rFonts w:ascii="Arial" w:hAnsi="Arial" w:cs="Arial"/>
          <w:sz w:val="26"/>
          <w:szCs w:val="26"/>
        </w:rPr>
      </w:pPr>
      <w:r w:rsidRPr="00FB36D7">
        <w:rPr>
          <w:rFonts w:ascii="Arial" w:hAnsi="Arial" w:cs="Arial"/>
        </w:rPr>
        <w:t xml:space="preserve">                </w:t>
      </w:r>
    </w:p>
    <w:p w:rsidR="00206645" w:rsidRPr="00FB36D7" w:rsidRDefault="00055BF8" w:rsidP="00FB36D7">
      <w:pPr>
        <w:spacing w:after="0"/>
        <w:jc w:val="both"/>
        <w:rPr>
          <w:rFonts w:ascii="Arial" w:hAnsi="Arial" w:cs="Arial"/>
          <w:color w:val="999999"/>
          <w:sz w:val="26"/>
          <w:szCs w:val="26"/>
        </w:rPr>
      </w:pPr>
      <w:r w:rsidRPr="00FB36D7">
        <w:rPr>
          <w:rFonts w:ascii="Arial" w:hAnsi="Arial" w:cs="Arial"/>
          <w:sz w:val="26"/>
          <w:szCs w:val="26"/>
        </w:rPr>
        <w:t xml:space="preserve">              </w:t>
      </w:r>
      <w:r w:rsidR="00FB36D7">
        <w:rPr>
          <w:rFonts w:ascii="Arial" w:hAnsi="Arial" w:cs="Arial"/>
          <w:color w:val="999999"/>
          <w:sz w:val="26"/>
          <w:szCs w:val="26"/>
        </w:rPr>
        <w:t>No. 025</w:t>
      </w:r>
    </w:p>
    <w:p w:rsidR="00206645" w:rsidRPr="00FB36D7" w:rsidRDefault="00055BF8" w:rsidP="00FB36D7">
      <w:pPr>
        <w:jc w:val="right"/>
        <w:rPr>
          <w:rFonts w:ascii="Arial" w:hAnsi="Arial" w:cs="Arial"/>
          <w:color w:val="434343"/>
          <w:sz w:val="24"/>
        </w:rPr>
      </w:pPr>
      <w:r w:rsidRPr="00FB36D7">
        <w:rPr>
          <w:rFonts w:ascii="Arial" w:hAnsi="Arial" w:cs="Arial"/>
          <w:color w:val="999999"/>
          <w:sz w:val="28"/>
          <w:szCs w:val="26"/>
        </w:rPr>
        <w:t xml:space="preserve">        </w:t>
      </w:r>
      <w:r w:rsidRPr="00FB36D7">
        <w:rPr>
          <w:rFonts w:ascii="Arial" w:hAnsi="Arial" w:cs="Arial"/>
          <w:color w:val="999999"/>
          <w:sz w:val="24"/>
        </w:rPr>
        <w:t xml:space="preserve">     </w:t>
      </w:r>
      <w:r w:rsidR="008C4DF5" w:rsidRPr="00FB36D7">
        <w:rPr>
          <w:rFonts w:ascii="Arial" w:hAnsi="Arial" w:cs="Arial"/>
          <w:color w:val="434343"/>
          <w:sz w:val="24"/>
        </w:rPr>
        <w:t xml:space="preserve"> </w:t>
      </w:r>
      <w:r w:rsidR="00FB36D7">
        <w:rPr>
          <w:rFonts w:ascii="Arial" w:hAnsi="Arial" w:cs="Arial"/>
          <w:color w:val="434343"/>
          <w:sz w:val="24"/>
        </w:rPr>
        <w:t>San Juan de Pasto, 3 de febrero</w:t>
      </w:r>
      <w:r w:rsidRPr="00FB36D7">
        <w:rPr>
          <w:rFonts w:ascii="Arial" w:hAnsi="Arial" w:cs="Arial"/>
          <w:color w:val="434343"/>
          <w:sz w:val="24"/>
        </w:rPr>
        <w:t xml:space="preserve"> de</w:t>
      </w:r>
      <w:r w:rsidR="00FB36D7">
        <w:rPr>
          <w:rFonts w:ascii="Arial" w:hAnsi="Arial" w:cs="Arial"/>
          <w:color w:val="434343"/>
          <w:sz w:val="24"/>
        </w:rPr>
        <w:t>l</w:t>
      </w:r>
      <w:r w:rsidRPr="00FB36D7">
        <w:rPr>
          <w:rFonts w:ascii="Arial" w:hAnsi="Arial" w:cs="Arial"/>
          <w:color w:val="434343"/>
          <w:sz w:val="24"/>
        </w:rPr>
        <w:t xml:space="preserve"> 2024</w:t>
      </w:r>
    </w:p>
    <w:p w:rsidR="00206645" w:rsidRPr="00FB36D7" w:rsidRDefault="00206645" w:rsidP="00FB36D7">
      <w:pPr>
        <w:jc w:val="both"/>
        <w:rPr>
          <w:rFonts w:ascii="Arial" w:hAnsi="Arial" w:cs="Arial"/>
          <w:color w:val="434343"/>
        </w:rPr>
      </w:pPr>
    </w:p>
    <w:p w:rsidR="00FB36D7" w:rsidRPr="00FB36D7" w:rsidRDefault="00FB36D7" w:rsidP="00FB36D7">
      <w:pPr>
        <w:jc w:val="center"/>
        <w:rPr>
          <w:rFonts w:ascii="Arial" w:hAnsi="Arial" w:cs="Arial"/>
          <w:b/>
          <w:sz w:val="24"/>
          <w:szCs w:val="24"/>
          <w:lang w:val="es-ES"/>
        </w:rPr>
      </w:pPr>
      <w:r w:rsidRPr="00FB36D7">
        <w:rPr>
          <w:rFonts w:ascii="Arial" w:hAnsi="Arial" w:cs="Arial"/>
          <w:b/>
          <w:sz w:val="24"/>
          <w:szCs w:val="24"/>
          <w:lang w:val="es-ES"/>
        </w:rPr>
        <w:t xml:space="preserve">La Alcaldía de Pasto y </w:t>
      </w:r>
      <w:proofErr w:type="spellStart"/>
      <w:r w:rsidRPr="00FB36D7">
        <w:rPr>
          <w:rFonts w:ascii="Arial" w:hAnsi="Arial" w:cs="Arial"/>
          <w:b/>
          <w:sz w:val="24"/>
          <w:szCs w:val="24"/>
          <w:lang w:val="es-ES"/>
        </w:rPr>
        <w:t>Corpocarnaval</w:t>
      </w:r>
      <w:proofErr w:type="spellEnd"/>
      <w:r w:rsidRPr="00FB36D7">
        <w:rPr>
          <w:rFonts w:ascii="Arial" w:hAnsi="Arial" w:cs="Arial"/>
          <w:b/>
          <w:sz w:val="24"/>
          <w:szCs w:val="24"/>
          <w:lang w:val="es-ES"/>
        </w:rPr>
        <w:t xml:space="preserve"> reconocieron el trabajo y talento de los artesanos del carnaval</w:t>
      </w:r>
    </w:p>
    <w:p w:rsidR="00FB36D7" w:rsidRPr="00FB36D7" w:rsidRDefault="00FB36D7" w:rsidP="00FB36D7">
      <w:pPr>
        <w:jc w:val="both"/>
        <w:rPr>
          <w:rFonts w:ascii="Arial" w:hAnsi="Arial" w:cs="Arial"/>
          <w:sz w:val="24"/>
          <w:szCs w:val="24"/>
          <w:lang w:val="es-ES"/>
        </w:rPr>
      </w:pPr>
    </w:p>
    <w:p w:rsidR="00FB36D7" w:rsidRPr="00FB36D7" w:rsidRDefault="00FB36D7" w:rsidP="00FB36D7">
      <w:pPr>
        <w:jc w:val="both"/>
        <w:rPr>
          <w:rFonts w:ascii="Arial" w:hAnsi="Arial" w:cs="Arial"/>
          <w:sz w:val="24"/>
          <w:szCs w:val="24"/>
          <w:lang w:val="es-ES"/>
        </w:rPr>
      </w:pPr>
      <w:r w:rsidRPr="00FB36D7">
        <w:rPr>
          <w:rFonts w:ascii="Arial" w:hAnsi="Arial" w:cs="Arial"/>
          <w:sz w:val="24"/>
          <w:szCs w:val="24"/>
          <w:lang w:val="es-ES"/>
        </w:rPr>
        <w:t xml:space="preserve">En las instalaciones del Club del Comercio, la Alcaldía de Pasto junto a </w:t>
      </w:r>
      <w:proofErr w:type="spellStart"/>
      <w:r w:rsidRPr="00FB36D7">
        <w:rPr>
          <w:rFonts w:ascii="Arial" w:hAnsi="Arial" w:cs="Arial"/>
          <w:sz w:val="24"/>
          <w:szCs w:val="24"/>
          <w:lang w:val="es-ES"/>
        </w:rPr>
        <w:t>Corpocarnaval</w:t>
      </w:r>
      <w:proofErr w:type="spellEnd"/>
      <w:r w:rsidRPr="00FB36D7">
        <w:rPr>
          <w:rFonts w:ascii="Arial" w:hAnsi="Arial" w:cs="Arial"/>
          <w:sz w:val="24"/>
          <w:szCs w:val="24"/>
          <w:lang w:val="es-ES"/>
        </w:rPr>
        <w:t xml:space="preserve"> reconocieron y destacaron el talento de los artesanos que participaron en el Carnaval de Negros y Blancos del presente año. Con la entrega de estímulos y reconocimientos, la Administración Municipal busca fortalecer y consolidar un proceso cultural en favor del carnaval que es Patrimonio Culturar Inmaterial de la Humanidad. </w:t>
      </w:r>
    </w:p>
    <w:p w:rsidR="00FB36D7" w:rsidRPr="00FB36D7" w:rsidRDefault="00FB36D7" w:rsidP="00FB36D7">
      <w:pPr>
        <w:jc w:val="both"/>
        <w:rPr>
          <w:rFonts w:ascii="Arial" w:hAnsi="Arial" w:cs="Arial"/>
          <w:sz w:val="24"/>
          <w:szCs w:val="24"/>
          <w:lang w:val="es-ES"/>
        </w:rPr>
      </w:pPr>
      <w:r w:rsidRPr="00FB36D7">
        <w:rPr>
          <w:rFonts w:ascii="Arial" w:hAnsi="Arial" w:cs="Arial"/>
          <w:sz w:val="24"/>
          <w:szCs w:val="24"/>
          <w:lang w:val="es-ES"/>
        </w:rPr>
        <w:t>El encuentro estuvo liderado por el alcalde de Pasto, Nicolás Toro Muñoz, quien resaltó el trabajo de los artesanos e indicó que se iniciarán las gestiones correspondientes para dignificar su oficio y que cuenten con los recursos económicos necesarios para realizar sus actividades. Adicionalmente, el mandatario local anunció que se inaugurará el Palacio de Bellas Artes en donde podrán trabajar todos los artistas y artesanos en condiciones dignas y seguras.</w:t>
      </w:r>
    </w:p>
    <w:p w:rsidR="00FB36D7" w:rsidRPr="00FB36D7" w:rsidRDefault="00FB36D7" w:rsidP="00FB36D7">
      <w:pPr>
        <w:jc w:val="both"/>
        <w:rPr>
          <w:rFonts w:ascii="Arial" w:hAnsi="Arial" w:cs="Arial"/>
          <w:sz w:val="24"/>
          <w:szCs w:val="24"/>
          <w:lang w:val="es-ES"/>
        </w:rPr>
      </w:pPr>
      <w:r w:rsidRPr="00FB36D7">
        <w:rPr>
          <w:rFonts w:ascii="Arial" w:hAnsi="Arial" w:cs="Arial"/>
          <w:sz w:val="24"/>
          <w:szCs w:val="24"/>
          <w:lang w:val="es-ES"/>
        </w:rPr>
        <w:t xml:space="preserve">“Entregaremos el proyecto de acuerdo municipal en donde separaremos el presupuesto de cultura y carnaval. Cada uno tendrá sus propios dineros y habrá fechas de entrega para evitar que haya retrasos en los pagos para los artesanos. Adicionalmente, se creará el fondo de solidaridad del artista del carnaval con lo cual habrá recursos en favor de los artesanos quienes en casos de emergencia no cuentan con apoyo. Finalmente, haremos una transformación profunda a la Junta Directiva de </w:t>
      </w:r>
      <w:proofErr w:type="spellStart"/>
      <w:r w:rsidRPr="00FB36D7">
        <w:rPr>
          <w:rFonts w:ascii="Arial" w:hAnsi="Arial" w:cs="Arial"/>
          <w:sz w:val="24"/>
          <w:szCs w:val="24"/>
          <w:lang w:val="es-ES"/>
        </w:rPr>
        <w:t>Corpocarnaval</w:t>
      </w:r>
      <w:proofErr w:type="spellEnd"/>
      <w:r w:rsidRPr="00FB36D7">
        <w:rPr>
          <w:rFonts w:ascii="Arial" w:hAnsi="Arial" w:cs="Arial"/>
          <w:sz w:val="24"/>
          <w:szCs w:val="24"/>
          <w:lang w:val="es-ES"/>
        </w:rPr>
        <w:t xml:space="preserve"> para que los artistas y artesanos opinen de cómo será el carnaval”, dijo el alcalde Nicolás Toro. </w:t>
      </w:r>
    </w:p>
    <w:p w:rsidR="00FB36D7" w:rsidRPr="00FB36D7" w:rsidRDefault="00FB36D7" w:rsidP="00FB36D7">
      <w:pPr>
        <w:jc w:val="both"/>
        <w:rPr>
          <w:rFonts w:ascii="Arial" w:hAnsi="Arial" w:cs="Arial"/>
          <w:sz w:val="24"/>
          <w:szCs w:val="24"/>
          <w:lang w:val="es-ES"/>
        </w:rPr>
      </w:pPr>
      <w:r w:rsidRPr="00FB36D7">
        <w:rPr>
          <w:rFonts w:ascii="Arial" w:hAnsi="Arial" w:cs="Arial"/>
          <w:sz w:val="24"/>
          <w:szCs w:val="24"/>
          <w:lang w:val="es-ES"/>
        </w:rPr>
        <w:t xml:space="preserve">Por su parte, el gerente de </w:t>
      </w:r>
      <w:proofErr w:type="spellStart"/>
      <w:r w:rsidRPr="00FB36D7">
        <w:rPr>
          <w:rFonts w:ascii="Arial" w:hAnsi="Arial" w:cs="Arial"/>
          <w:sz w:val="24"/>
          <w:szCs w:val="24"/>
          <w:lang w:val="es-ES"/>
        </w:rPr>
        <w:t>Corpocarnaval</w:t>
      </w:r>
      <w:proofErr w:type="spellEnd"/>
      <w:r w:rsidRPr="00FB36D7">
        <w:rPr>
          <w:rFonts w:ascii="Arial" w:hAnsi="Arial" w:cs="Arial"/>
          <w:sz w:val="24"/>
          <w:szCs w:val="24"/>
          <w:lang w:val="es-ES"/>
        </w:rPr>
        <w:t xml:space="preserve">, Andrés Jaramillo señaló que el reconocimiento a los artesanos es una manera de impulsar y motivarlos para que el trabajo y las obras sean de calidad. Así mismo, reiteró que, desde la corporación, seguirán trabajando para dignificar al artista con el apoyo de la Alcaldía de Pasto en cabeza de Nicolás Toro Muñoz. </w:t>
      </w:r>
    </w:p>
    <w:p w:rsidR="002970DB" w:rsidRPr="00FB36D7" w:rsidRDefault="00FB36D7" w:rsidP="00FB36D7">
      <w:pPr>
        <w:jc w:val="both"/>
        <w:rPr>
          <w:rFonts w:ascii="Arial" w:hAnsi="Arial" w:cs="Arial"/>
          <w:lang w:val="es-ES"/>
        </w:rPr>
      </w:pPr>
      <w:r w:rsidRPr="00FB36D7">
        <w:rPr>
          <w:rFonts w:ascii="Arial" w:hAnsi="Arial" w:cs="Arial"/>
          <w:sz w:val="24"/>
          <w:szCs w:val="24"/>
          <w:lang w:val="es-ES"/>
        </w:rPr>
        <w:t xml:space="preserve">“Agradezco el reconocimiento que nos han hecho a los artistas. Mi obra era un homenaje a las artistas del carnaval y hoy fue destacado. Esto es un </w:t>
      </w:r>
      <w:r w:rsidRPr="00FB36D7">
        <w:rPr>
          <w:rFonts w:ascii="Arial" w:hAnsi="Arial" w:cs="Arial"/>
          <w:sz w:val="24"/>
          <w:szCs w:val="24"/>
          <w:lang w:val="es-ES"/>
        </w:rPr>
        <w:t>estímulo</w:t>
      </w:r>
      <w:bookmarkStart w:id="0" w:name="_GoBack"/>
      <w:bookmarkEnd w:id="0"/>
      <w:r w:rsidRPr="00FB36D7">
        <w:rPr>
          <w:rFonts w:ascii="Arial" w:hAnsi="Arial" w:cs="Arial"/>
          <w:sz w:val="24"/>
          <w:szCs w:val="24"/>
          <w:lang w:val="es-ES"/>
        </w:rPr>
        <w:t xml:space="preserve"> grande, un gran reconocimiento al esfuerzo que tuvimos durante los meses de trabajo”, precisó el artista John Alexander Córdoba.</w:t>
      </w:r>
    </w:p>
    <w:sectPr w:rsidR="002970DB" w:rsidRPr="00FB36D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7E" w:rsidRDefault="0037477E">
      <w:pPr>
        <w:spacing w:after="0" w:line="240" w:lineRule="auto"/>
      </w:pPr>
      <w:r>
        <w:separator/>
      </w:r>
    </w:p>
  </w:endnote>
  <w:endnote w:type="continuationSeparator" w:id="0">
    <w:p w:rsidR="0037477E" w:rsidRDefault="0037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7E" w:rsidRDefault="0037477E">
      <w:pPr>
        <w:spacing w:after="0" w:line="240" w:lineRule="auto"/>
      </w:pPr>
      <w:r>
        <w:separator/>
      </w:r>
    </w:p>
  </w:footnote>
  <w:footnote w:type="continuationSeparator" w:id="0">
    <w:p w:rsidR="0037477E" w:rsidRDefault="0037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70792"/>
    <w:rsid w:val="0037477E"/>
    <w:rsid w:val="004A328C"/>
    <w:rsid w:val="006A352D"/>
    <w:rsid w:val="006F6E50"/>
    <w:rsid w:val="008A5004"/>
    <w:rsid w:val="008C4DF5"/>
    <w:rsid w:val="00E957C7"/>
    <w:rsid w:val="00FB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7B37"/>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2</cp:revision>
  <dcterms:created xsi:type="dcterms:W3CDTF">2024-02-08T15:06:00Z</dcterms:created>
  <dcterms:modified xsi:type="dcterms:W3CDTF">2024-02-08T15:06:00Z</dcterms:modified>
</cp:coreProperties>
</file>