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45" w:rsidRPr="00C254B6" w:rsidRDefault="00055BF8">
      <w:pPr>
        <w:rPr>
          <w:rFonts w:ascii="Arial" w:hAnsi="Arial" w:cs="Arial"/>
          <w:sz w:val="24"/>
          <w:szCs w:val="24"/>
        </w:rPr>
      </w:pPr>
      <w:r w:rsidRPr="00C254B6">
        <w:rPr>
          <w:rFonts w:ascii="Arial" w:hAnsi="Arial" w:cs="Arial"/>
          <w:sz w:val="24"/>
          <w:szCs w:val="24"/>
        </w:rPr>
        <w:t xml:space="preserve">                </w:t>
      </w:r>
    </w:p>
    <w:p w:rsidR="00206645" w:rsidRPr="00C254B6" w:rsidRDefault="00055BF8">
      <w:pPr>
        <w:spacing w:after="0"/>
        <w:rPr>
          <w:rFonts w:ascii="Arial" w:hAnsi="Arial" w:cs="Arial"/>
          <w:b/>
          <w:color w:val="999999"/>
          <w:sz w:val="24"/>
          <w:szCs w:val="24"/>
        </w:rPr>
      </w:pPr>
      <w:r w:rsidRPr="00C254B6">
        <w:rPr>
          <w:rFonts w:ascii="Arial" w:hAnsi="Arial" w:cs="Arial"/>
          <w:sz w:val="24"/>
          <w:szCs w:val="24"/>
        </w:rPr>
        <w:t xml:space="preserve">              </w:t>
      </w:r>
      <w:r w:rsidR="00E801C2">
        <w:rPr>
          <w:rFonts w:ascii="Arial" w:hAnsi="Arial" w:cs="Arial"/>
          <w:b/>
          <w:color w:val="999999"/>
          <w:sz w:val="24"/>
          <w:szCs w:val="24"/>
        </w:rPr>
        <w:t>No. 026</w:t>
      </w:r>
    </w:p>
    <w:p w:rsidR="00206645" w:rsidRPr="00C254B6" w:rsidRDefault="00055BF8">
      <w:pPr>
        <w:jc w:val="right"/>
        <w:rPr>
          <w:rFonts w:ascii="Arial" w:hAnsi="Arial" w:cs="Arial"/>
          <w:b/>
          <w:color w:val="434343"/>
          <w:sz w:val="24"/>
          <w:szCs w:val="24"/>
        </w:rPr>
      </w:pPr>
      <w:r w:rsidRPr="00C254B6">
        <w:rPr>
          <w:rFonts w:ascii="Arial" w:hAnsi="Arial" w:cs="Arial"/>
          <w:b/>
          <w:color w:val="999999"/>
          <w:sz w:val="24"/>
          <w:szCs w:val="24"/>
        </w:rPr>
        <w:t xml:space="preserve">             </w:t>
      </w:r>
      <w:r w:rsidR="008C4DF5" w:rsidRPr="00C254B6">
        <w:rPr>
          <w:rFonts w:ascii="Arial" w:hAnsi="Arial" w:cs="Arial"/>
          <w:b/>
          <w:color w:val="434343"/>
          <w:sz w:val="24"/>
          <w:szCs w:val="24"/>
        </w:rPr>
        <w:t xml:space="preserve"> </w:t>
      </w:r>
      <w:r w:rsidR="00C254B6" w:rsidRPr="00C254B6">
        <w:rPr>
          <w:rFonts w:ascii="Arial" w:hAnsi="Arial" w:cs="Arial"/>
          <w:b/>
          <w:color w:val="434343"/>
          <w:sz w:val="24"/>
          <w:szCs w:val="24"/>
        </w:rPr>
        <w:t>San Juan de Pasto, 5 de febrero del 2024</w:t>
      </w:r>
    </w:p>
    <w:p w:rsidR="00206645" w:rsidRPr="00C254B6" w:rsidRDefault="00206645">
      <w:pPr>
        <w:jc w:val="right"/>
        <w:rPr>
          <w:rFonts w:ascii="Arial" w:hAnsi="Arial" w:cs="Arial"/>
          <w:b/>
          <w:color w:val="434343"/>
          <w:sz w:val="24"/>
          <w:szCs w:val="24"/>
        </w:rPr>
      </w:pPr>
    </w:p>
    <w:p w:rsidR="002970DB" w:rsidRPr="00C254B6" w:rsidRDefault="00C254B6" w:rsidP="00C254B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254B6">
        <w:rPr>
          <w:rFonts w:ascii="Arial" w:hAnsi="Arial" w:cs="Arial"/>
          <w:b/>
          <w:sz w:val="24"/>
          <w:szCs w:val="24"/>
          <w:lang w:val="es-ES"/>
        </w:rPr>
        <w:t xml:space="preserve">Secretaría de Gobierno entregó un balance positivo </w:t>
      </w:r>
      <w:r w:rsidR="00E801C2">
        <w:rPr>
          <w:rFonts w:ascii="Arial" w:hAnsi="Arial" w:cs="Arial"/>
          <w:b/>
          <w:sz w:val="24"/>
          <w:szCs w:val="24"/>
          <w:lang w:val="es-ES"/>
        </w:rPr>
        <w:t>de</w:t>
      </w:r>
      <w:bookmarkStart w:id="0" w:name="_GoBack"/>
      <w:bookmarkEnd w:id="0"/>
      <w:r w:rsidRPr="00C254B6">
        <w:rPr>
          <w:rFonts w:ascii="Arial" w:hAnsi="Arial" w:cs="Arial"/>
          <w:b/>
          <w:sz w:val="24"/>
          <w:szCs w:val="24"/>
          <w:lang w:val="es-ES"/>
        </w:rPr>
        <w:t xml:space="preserve"> los operativos de control</w:t>
      </w:r>
      <w:r>
        <w:rPr>
          <w:rFonts w:ascii="Arial" w:hAnsi="Arial" w:cs="Arial"/>
          <w:b/>
          <w:sz w:val="24"/>
          <w:szCs w:val="24"/>
          <w:lang w:val="es-ES"/>
        </w:rPr>
        <w:t xml:space="preserve"> realizados en las calles</w:t>
      </w:r>
      <w:r w:rsidRPr="00C254B6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sz w:val="24"/>
          <w:szCs w:val="24"/>
          <w:lang w:val="es-ES"/>
        </w:rPr>
        <w:t>de</w:t>
      </w:r>
      <w:r w:rsidRPr="00C254B6">
        <w:rPr>
          <w:rFonts w:ascii="Arial" w:hAnsi="Arial" w:cs="Arial"/>
          <w:b/>
          <w:sz w:val="24"/>
          <w:szCs w:val="24"/>
          <w:lang w:val="es-ES"/>
        </w:rPr>
        <w:t xml:space="preserve"> Pasto</w:t>
      </w:r>
    </w:p>
    <w:p w:rsidR="00C254B6" w:rsidRPr="00C254B6" w:rsidRDefault="00C254B6" w:rsidP="00C254B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C254B6" w:rsidRDefault="00C254B6" w:rsidP="00C254B6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C254B6" w:rsidRDefault="00C254B6" w:rsidP="00C254B6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Luego de los operativos de registro y control realizados el pasado fin de semana en la ciudad de Pasto, la Secretaría de Gobierno, en cabeza de Mauricio Rosero Insuasty, entregó un balance </w:t>
      </w:r>
      <w:r w:rsidR="00950170">
        <w:rPr>
          <w:rFonts w:ascii="Arial" w:hAnsi="Arial" w:cs="Arial"/>
          <w:sz w:val="24"/>
          <w:szCs w:val="24"/>
          <w:lang w:val="es-ES"/>
        </w:rPr>
        <w:t>positivo</w:t>
      </w:r>
      <w:r>
        <w:rPr>
          <w:rFonts w:ascii="Arial" w:hAnsi="Arial" w:cs="Arial"/>
          <w:sz w:val="24"/>
          <w:szCs w:val="24"/>
          <w:lang w:val="es-ES"/>
        </w:rPr>
        <w:t xml:space="preserve"> respecto a los resultados obtenidos en este trabajo que se realiza de manera conjunta con las diferentes dependencias de la Alcaldía y la Policía Metropolitana de Pasto.</w:t>
      </w:r>
    </w:p>
    <w:p w:rsidR="00C254B6" w:rsidRDefault="00C254B6" w:rsidP="00C254B6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C254B6" w:rsidRDefault="00C254B6" w:rsidP="00C254B6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Según informó el secretario de Gobierno, entre los resultados más importantes obtenidos durante el pasado fin de semana están:</w:t>
      </w:r>
      <w:r w:rsidR="009E0DEE">
        <w:rPr>
          <w:rFonts w:ascii="Arial" w:hAnsi="Arial" w:cs="Arial"/>
          <w:sz w:val="24"/>
          <w:szCs w:val="24"/>
          <w:lang w:val="es-ES"/>
        </w:rPr>
        <w:t xml:space="preserve"> 134 inmovilizaciones de vehículos (184 motos y 50 carros) junto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9E0DEE">
        <w:rPr>
          <w:rFonts w:ascii="Arial" w:hAnsi="Arial" w:cs="Arial"/>
          <w:sz w:val="24"/>
          <w:szCs w:val="24"/>
          <w:lang w:val="es-ES"/>
        </w:rPr>
        <w:t>a 519</w:t>
      </w:r>
      <w:r>
        <w:rPr>
          <w:rFonts w:ascii="Arial" w:hAnsi="Arial" w:cs="Arial"/>
          <w:sz w:val="24"/>
          <w:szCs w:val="24"/>
          <w:lang w:val="es-ES"/>
        </w:rPr>
        <w:t xml:space="preserve"> comparendos</w:t>
      </w:r>
      <w:r w:rsidR="009E0DEE">
        <w:rPr>
          <w:rFonts w:ascii="Arial" w:hAnsi="Arial" w:cs="Arial"/>
          <w:sz w:val="24"/>
          <w:szCs w:val="24"/>
          <w:lang w:val="es-ES"/>
        </w:rPr>
        <w:t xml:space="preserve">. De igual manera, el funcionario precisó </w:t>
      </w:r>
      <w:r w:rsidR="00950170">
        <w:rPr>
          <w:rFonts w:ascii="Arial" w:hAnsi="Arial" w:cs="Arial"/>
          <w:sz w:val="24"/>
          <w:szCs w:val="24"/>
          <w:lang w:val="es-ES"/>
        </w:rPr>
        <w:t>hubo una reducción de un 67% en hurto a personas,</w:t>
      </w:r>
      <w:r w:rsidR="009E0DEE">
        <w:rPr>
          <w:rFonts w:ascii="Arial" w:hAnsi="Arial" w:cs="Arial"/>
          <w:sz w:val="24"/>
          <w:szCs w:val="24"/>
          <w:lang w:val="es-ES"/>
        </w:rPr>
        <w:t xml:space="preserve"> </w:t>
      </w:r>
      <w:r w:rsidR="00950170">
        <w:rPr>
          <w:rFonts w:ascii="Arial" w:hAnsi="Arial" w:cs="Arial"/>
          <w:sz w:val="24"/>
          <w:szCs w:val="24"/>
          <w:lang w:val="es-ES"/>
        </w:rPr>
        <w:t>67% en homicidios y 60% en hurto a establecimientos comerciales.</w:t>
      </w:r>
    </w:p>
    <w:p w:rsidR="009E0DEE" w:rsidRDefault="009E0DEE" w:rsidP="00C254B6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9E0DEE" w:rsidRDefault="009E0DEE" w:rsidP="00C254B6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“El balance es positivo, hemos intensificado los operativos de control en la ciudad. Más adelante avanzaremos en el sector rural donde hay problemáticas complejas. A la ciudad hay que ponerle orden y control. Invitamos a la comunidad a respetar las normas y a no consumir bebidas embriagantes cuando conduzcan. Hemos dado buenos resultados”, sostuvo Rosero Insuasty.</w:t>
      </w:r>
    </w:p>
    <w:p w:rsidR="009E0DEE" w:rsidRDefault="009E0DEE" w:rsidP="00C254B6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9E0DEE" w:rsidRDefault="009E0DEE" w:rsidP="00C254B6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Finalmente, el funcionario reiteró la importancia del funcionamiento del nuevo dron de vigilancia de la Secretaría de Gobierno que permitirá verificar zonas vulnerables para así llegar con los operativos de control y seguridad que garanticen el bienestar de las comunidades residentes en los distintos sectores de la capital nariñense.</w:t>
      </w:r>
    </w:p>
    <w:p w:rsidR="00950170" w:rsidRDefault="00950170" w:rsidP="00C254B6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950170" w:rsidRPr="00C254B6" w:rsidRDefault="00950170" w:rsidP="00C254B6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“Seguiremos intensificando los operativos de control y llegaremos a más sitios complejos que están siendo denunciados por la ciudadanía”, concluyó el secretario de Gobierno, Mauricio Rosero Insuasty.</w:t>
      </w:r>
    </w:p>
    <w:sectPr w:rsidR="00950170" w:rsidRPr="00C254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77A" w:rsidRDefault="0068077A">
      <w:pPr>
        <w:spacing w:after="0" w:line="240" w:lineRule="auto"/>
      </w:pPr>
      <w:r>
        <w:separator/>
      </w:r>
    </w:p>
  </w:endnote>
  <w:endnote w:type="continuationSeparator" w:id="0">
    <w:p w:rsidR="0068077A" w:rsidRDefault="0068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055B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bookmarkStart w:id="1" w:name="_gjdgxs" w:colFirst="0" w:colLast="0"/>
    <w:bookmarkEnd w:id="1"/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-1080129</wp:posOffset>
          </wp:positionH>
          <wp:positionV relativeFrom="paragraph">
            <wp:posOffset>0</wp:posOffset>
          </wp:positionV>
          <wp:extent cx="7772400" cy="93960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93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77A" w:rsidRDefault="0068077A">
      <w:pPr>
        <w:spacing w:after="0" w:line="240" w:lineRule="auto"/>
      </w:pPr>
      <w:r>
        <w:separator/>
      </w:r>
    </w:p>
  </w:footnote>
  <w:footnote w:type="continuationSeparator" w:id="0">
    <w:p w:rsidR="0068077A" w:rsidRDefault="0068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055B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4436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44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45"/>
    <w:rsid w:val="0000275D"/>
    <w:rsid w:val="00055BF8"/>
    <w:rsid w:val="00206645"/>
    <w:rsid w:val="002970DB"/>
    <w:rsid w:val="00370792"/>
    <w:rsid w:val="004A328C"/>
    <w:rsid w:val="0068077A"/>
    <w:rsid w:val="006A352D"/>
    <w:rsid w:val="006F6E50"/>
    <w:rsid w:val="008A5004"/>
    <w:rsid w:val="008C4DF5"/>
    <w:rsid w:val="00950170"/>
    <w:rsid w:val="009E0DEE"/>
    <w:rsid w:val="00C254B6"/>
    <w:rsid w:val="00E801C2"/>
    <w:rsid w:val="00E9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1F26"/>
  <w15:docId w15:val="{5948BAAA-0008-4360-8479-BBECF172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</dc:creator>
  <cp:lastModifiedBy>edicion2</cp:lastModifiedBy>
  <cp:revision>5</cp:revision>
  <cp:lastPrinted>2024-02-05T20:14:00Z</cp:lastPrinted>
  <dcterms:created xsi:type="dcterms:W3CDTF">2024-01-20T00:39:00Z</dcterms:created>
  <dcterms:modified xsi:type="dcterms:W3CDTF">2024-02-05T20:25:00Z</dcterms:modified>
</cp:coreProperties>
</file>