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DD747F" w:rsidRDefault="00055BF8">
      <w:pPr>
        <w:rPr>
          <w:rFonts w:ascii="Arial" w:hAnsi="Arial" w:cs="Arial"/>
          <w:sz w:val="24"/>
          <w:szCs w:val="26"/>
        </w:rPr>
      </w:pPr>
      <w:r w:rsidRPr="00DD747F">
        <w:rPr>
          <w:rFonts w:ascii="Arial" w:hAnsi="Arial" w:cs="Arial"/>
          <w:sz w:val="20"/>
        </w:rPr>
        <w:t xml:space="preserve">                </w:t>
      </w:r>
    </w:p>
    <w:p w:rsidR="00E957C7" w:rsidRPr="00DD747F" w:rsidRDefault="00055BF8" w:rsidP="008D16A1">
      <w:pPr>
        <w:spacing w:after="0"/>
        <w:rPr>
          <w:rFonts w:ascii="Arial" w:hAnsi="Arial" w:cs="Arial"/>
          <w:sz w:val="24"/>
          <w:szCs w:val="26"/>
        </w:rPr>
      </w:pPr>
      <w:r w:rsidRPr="00DD747F">
        <w:rPr>
          <w:rFonts w:ascii="Arial" w:hAnsi="Arial" w:cs="Arial"/>
          <w:sz w:val="24"/>
          <w:szCs w:val="26"/>
        </w:rPr>
        <w:t xml:space="preserve">              </w:t>
      </w:r>
      <w:r w:rsidR="00DD747F" w:rsidRPr="00DD747F">
        <w:rPr>
          <w:rFonts w:ascii="Arial" w:hAnsi="Arial" w:cs="Arial"/>
          <w:sz w:val="24"/>
          <w:szCs w:val="26"/>
        </w:rPr>
        <w:t>No: 031</w:t>
      </w:r>
    </w:p>
    <w:p w:rsidR="00DD747F" w:rsidRPr="00DD747F" w:rsidRDefault="00DD747F" w:rsidP="008D16A1">
      <w:pPr>
        <w:spacing w:after="0"/>
        <w:rPr>
          <w:rFonts w:ascii="Arial" w:hAnsi="Arial" w:cs="Arial"/>
          <w:sz w:val="24"/>
          <w:szCs w:val="26"/>
        </w:rPr>
      </w:pPr>
    </w:p>
    <w:p w:rsidR="00DD747F" w:rsidRPr="00DD747F" w:rsidRDefault="00DD747F" w:rsidP="008D16A1">
      <w:pPr>
        <w:spacing w:after="0"/>
        <w:rPr>
          <w:rFonts w:ascii="Arial" w:hAnsi="Arial" w:cs="Arial"/>
          <w:sz w:val="20"/>
          <w:lang w:val="es-ES"/>
        </w:rPr>
      </w:pPr>
    </w:p>
    <w:p w:rsidR="002970DB" w:rsidRDefault="00DD747F" w:rsidP="00DD747F">
      <w:pPr>
        <w:spacing w:after="0" w:line="276" w:lineRule="auto"/>
        <w:jc w:val="right"/>
        <w:rPr>
          <w:rFonts w:ascii="Arial" w:hAnsi="Arial" w:cs="Arial"/>
          <w:sz w:val="24"/>
          <w:lang w:val="es-ES"/>
        </w:rPr>
      </w:pPr>
      <w:r>
        <w:rPr>
          <w:rFonts w:ascii="Arial" w:hAnsi="Arial" w:cs="Arial"/>
          <w:sz w:val="24"/>
          <w:lang w:val="es-ES"/>
        </w:rPr>
        <w:t>San Juan de Pasto, 8 de febrero del 2024</w:t>
      </w:r>
    </w:p>
    <w:p w:rsidR="00DD747F" w:rsidRDefault="00DD747F" w:rsidP="00DD747F">
      <w:pPr>
        <w:spacing w:after="0" w:line="276" w:lineRule="auto"/>
        <w:jc w:val="right"/>
        <w:rPr>
          <w:rFonts w:ascii="Arial" w:hAnsi="Arial" w:cs="Arial"/>
          <w:sz w:val="24"/>
          <w:lang w:val="es-ES"/>
        </w:rPr>
      </w:pPr>
    </w:p>
    <w:p w:rsidR="00D33959" w:rsidRDefault="00D33959" w:rsidP="00DD747F">
      <w:pPr>
        <w:spacing w:after="0" w:line="276" w:lineRule="auto"/>
        <w:jc w:val="center"/>
        <w:rPr>
          <w:rFonts w:ascii="Arial" w:hAnsi="Arial" w:cs="Arial"/>
          <w:b/>
          <w:sz w:val="24"/>
          <w:lang w:val="es-ES"/>
        </w:rPr>
      </w:pPr>
    </w:p>
    <w:p w:rsidR="00DD747F" w:rsidRDefault="00DD747F" w:rsidP="00DD747F">
      <w:pPr>
        <w:spacing w:after="0" w:line="276" w:lineRule="auto"/>
        <w:jc w:val="center"/>
        <w:rPr>
          <w:rFonts w:ascii="Arial" w:hAnsi="Arial" w:cs="Arial"/>
          <w:b/>
          <w:sz w:val="24"/>
          <w:lang w:val="es-ES"/>
        </w:rPr>
      </w:pPr>
      <w:bookmarkStart w:id="0" w:name="_GoBack"/>
      <w:r w:rsidRPr="00DD747F">
        <w:rPr>
          <w:rFonts w:ascii="Arial" w:hAnsi="Arial" w:cs="Arial"/>
          <w:b/>
          <w:sz w:val="24"/>
          <w:lang w:val="es-ES"/>
        </w:rPr>
        <w:t>La Alcaldía de Pasto invita a la comunidad a disfrutar de</w:t>
      </w:r>
      <w:r>
        <w:rPr>
          <w:rFonts w:ascii="Arial" w:hAnsi="Arial" w:cs="Arial"/>
          <w:b/>
          <w:sz w:val="24"/>
          <w:lang w:val="es-ES"/>
        </w:rPr>
        <w:t xml:space="preserve"> las fiestas de la v</w:t>
      </w:r>
      <w:r w:rsidRPr="00DD747F">
        <w:rPr>
          <w:rFonts w:ascii="Arial" w:hAnsi="Arial" w:cs="Arial"/>
          <w:b/>
          <w:sz w:val="24"/>
          <w:lang w:val="es-ES"/>
        </w:rPr>
        <w:t>irgen de Lourdes en El Encano</w:t>
      </w:r>
    </w:p>
    <w:p w:rsidR="00DD747F" w:rsidRDefault="00DD747F" w:rsidP="00DD747F">
      <w:pPr>
        <w:spacing w:after="0" w:line="276" w:lineRule="auto"/>
        <w:jc w:val="center"/>
        <w:rPr>
          <w:rFonts w:ascii="Arial" w:hAnsi="Arial" w:cs="Arial"/>
          <w:b/>
          <w:sz w:val="24"/>
          <w:lang w:val="es-ES"/>
        </w:rPr>
      </w:pPr>
    </w:p>
    <w:p w:rsidR="00D33959" w:rsidRDefault="00D33959" w:rsidP="00DD747F">
      <w:pPr>
        <w:spacing w:after="0" w:line="276" w:lineRule="auto"/>
        <w:jc w:val="both"/>
        <w:rPr>
          <w:rFonts w:ascii="Arial" w:hAnsi="Arial" w:cs="Arial"/>
          <w:sz w:val="24"/>
          <w:lang w:val="es-ES"/>
        </w:rPr>
      </w:pPr>
    </w:p>
    <w:p w:rsidR="00DD747F" w:rsidRDefault="00DD747F" w:rsidP="00DD747F">
      <w:pPr>
        <w:spacing w:after="0" w:line="276" w:lineRule="auto"/>
        <w:jc w:val="both"/>
        <w:rPr>
          <w:rFonts w:ascii="Arial" w:hAnsi="Arial" w:cs="Arial"/>
          <w:sz w:val="24"/>
          <w:lang w:val="es-ES"/>
        </w:rPr>
      </w:pPr>
      <w:r>
        <w:rPr>
          <w:rFonts w:ascii="Arial" w:hAnsi="Arial" w:cs="Arial"/>
          <w:sz w:val="24"/>
          <w:lang w:val="es-ES"/>
        </w:rPr>
        <w:t>Con motivo de la versión 104 de las fiestas de la virgen de Lourdes, la Alcaldía de Pasto</w:t>
      </w:r>
      <w:r w:rsidR="00D33959">
        <w:rPr>
          <w:rFonts w:ascii="Arial" w:hAnsi="Arial" w:cs="Arial"/>
          <w:sz w:val="24"/>
          <w:lang w:val="es-ES"/>
        </w:rPr>
        <w:t xml:space="preserve"> </w:t>
      </w:r>
      <w:r>
        <w:rPr>
          <w:rFonts w:ascii="Arial" w:hAnsi="Arial" w:cs="Arial"/>
          <w:sz w:val="24"/>
          <w:lang w:val="es-ES"/>
        </w:rPr>
        <w:t xml:space="preserve">invita a la comunidad en general a disfrutar estas festividades que se realizarán en el corregimiento de El Encano a partir del 9 hasta el 11 de febrero. </w:t>
      </w:r>
    </w:p>
    <w:p w:rsidR="00DD747F" w:rsidRDefault="00DD747F" w:rsidP="00DD747F">
      <w:pPr>
        <w:spacing w:after="0" w:line="276" w:lineRule="auto"/>
        <w:jc w:val="both"/>
        <w:rPr>
          <w:rFonts w:ascii="Arial" w:hAnsi="Arial" w:cs="Arial"/>
          <w:sz w:val="24"/>
          <w:lang w:val="es-ES"/>
        </w:rPr>
      </w:pPr>
    </w:p>
    <w:p w:rsidR="00DD747F" w:rsidRDefault="00DD747F" w:rsidP="00DD747F">
      <w:pPr>
        <w:spacing w:after="0" w:line="276" w:lineRule="auto"/>
        <w:jc w:val="both"/>
        <w:rPr>
          <w:rFonts w:ascii="Arial" w:hAnsi="Arial" w:cs="Arial"/>
          <w:sz w:val="24"/>
          <w:lang w:val="es-ES"/>
        </w:rPr>
      </w:pPr>
      <w:r>
        <w:rPr>
          <w:rFonts w:ascii="Arial" w:hAnsi="Arial" w:cs="Arial"/>
          <w:sz w:val="24"/>
          <w:lang w:val="es-ES"/>
        </w:rPr>
        <w:t>Según indicó el presidente de la Junta de Acción Comunal de la vereda El Puerto, Arturo Josa, habrá una variada programación religiosa, turística y de recreación para propios y turistas. Así mismo, el líder comunal precisó que se han dispuesto de 150 lanchas para que las personas puedan disfrutar de los atractivos de la Laguna de la Cocha.</w:t>
      </w:r>
    </w:p>
    <w:p w:rsidR="00DD747F" w:rsidRDefault="00DD747F" w:rsidP="00DD747F">
      <w:pPr>
        <w:spacing w:after="0" w:line="276" w:lineRule="auto"/>
        <w:jc w:val="both"/>
        <w:rPr>
          <w:rFonts w:ascii="Arial" w:hAnsi="Arial" w:cs="Arial"/>
          <w:sz w:val="24"/>
          <w:lang w:val="es-ES"/>
        </w:rPr>
      </w:pPr>
    </w:p>
    <w:p w:rsidR="00DD747F" w:rsidRDefault="00DD747F" w:rsidP="00DD747F">
      <w:pPr>
        <w:spacing w:after="0" w:line="276" w:lineRule="auto"/>
        <w:jc w:val="both"/>
        <w:rPr>
          <w:rFonts w:ascii="Arial" w:hAnsi="Arial" w:cs="Arial"/>
          <w:sz w:val="24"/>
          <w:lang w:val="es-ES"/>
        </w:rPr>
      </w:pPr>
      <w:r>
        <w:rPr>
          <w:rFonts w:ascii="Arial" w:hAnsi="Arial" w:cs="Arial"/>
          <w:sz w:val="24"/>
          <w:lang w:val="es-ES"/>
        </w:rPr>
        <w:t xml:space="preserve">“Desde el sábado tendremos una variada muestra gastronómica en los restaurantes del sector. El domingo se han habilitado más de </w:t>
      </w:r>
      <w:r w:rsidR="00CE2CE3">
        <w:rPr>
          <w:rFonts w:ascii="Arial" w:hAnsi="Arial" w:cs="Arial"/>
          <w:sz w:val="24"/>
          <w:lang w:val="es-ES"/>
        </w:rPr>
        <w:t>150 restaurantes los cuales se han preparado para servir los mejores platos de nuestra región. También tendremos muestras artísticas el domingo. Habrá juegos autóctonos para que la gente disfrute de estas festividades”, comentó Arturo Josa.</w:t>
      </w:r>
    </w:p>
    <w:p w:rsidR="00CE2CE3" w:rsidRDefault="00CE2CE3" w:rsidP="00DD747F">
      <w:pPr>
        <w:spacing w:after="0" w:line="276" w:lineRule="auto"/>
        <w:jc w:val="both"/>
        <w:rPr>
          <w:rFonts w:ascii="Arial" w:hAnsi="Arial" w:cs="Arial"/>
          <w:sz w:val="24"/>
          <w:lang w:val="es-ES"/>
        </w:rPr>
      </w:pPr>
    </w:p>
    <w:p w:rsidR="00CE2CE3" w:rsidRPr="00DD747F" w:rsidRDefault="00CE2CE3" w:rsidP="00DD747F">
      <w:pPr>
        <w:spacing w:after="0" w:line="276" w:lineRule="auto"/>
        <w:jc w:val="both"/>
        <w:rPr>
          <w:rFonts w:ascii="Arial" w:hAnsi="Arial" w:cs="Arial"/>
          <w:sz w:val="24"/>
          <w:lang w:val="es-ES"/>
        </w:rPr>
      </w:pPr>
      <w:r>
        <w:rPr>
          <w:rFonts w:ascii="Arial" w:hAnsi="Arial" w:cs="Arial"/>
          <w:sz w:val="24"/>
          <w:lang w:val="es-ES"/>
        </w:rPr>
        <w:t xml:space="preserve">Finalmente, el presidente de la JAC de la vereda El Puerto agradeció el apoyo del alcalde Nicolás Toro Muñoz quien, a través de la Secretaría de Cultura, ha dispuesto de todo lo necesario para que esta festividad se realice de la mejor manera y propios y turistas puedan disfrutar de los atractivos del corregimiento de El Encano ubicado en el oriente de Pasto. </w:t>
      </w:r>
      <w:bookmarkEnd w:id="0"/>
    </w:p>
    <w:sectPr w:rsidR="00CE2CE3" w:rsidRPr="00DD747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E05" w:rsidRDefault="00322E05">
      <w:pPr>
        <w:spacing w:after="0" w:line="240" w:lineRule="auto"/>
      </w:pPr>
      <w:r>
        <w:separator/>
      </w:r>
    </w:p>
  </w:endnote>
  <w:endnote w:type="continuationSeparator" w:id="0">
    <w:p w:rsidR="00322E05" w:rsidRDefault="0032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E05" w:rsidRDefault="00322E05">
      <w:pPr>
        <w:spacing w:after="0" w:line="240" w:lineRule="auto"/>
      </w:pPr>
      <w:r>
        <w:separator/>
      </w:r>
    </w:p>
  </w:footnote>
  <w:footnote w:type="continuationSeparator" w:id="0">
    <w:p w:rsidR="00322E05" w:rsidRDefault="0032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206645"/>
    <w:rsid w:val="002970DB"/>
    <w:rsid w:val="00322E05"/>
    <w:rsid w:val="00370792"/>
    <w:rsid w:val="004A328C"/>
    <w:rsid w:val="006A352D"/>
    <w:rsid w:val="006F6E50"/>
    <w:rsid w:val="008A5004"/>
    <w:rsid w:val="008C4DF5"/>
    <w:rsid w:val="008D16A1"/>
    <w:rsid w:val="0094133B"/>
    <w:rsid w:val="00CE2CE3"/>
    <w:rsid w:val="00D33959"/>
    <w:rsid w:val="00DD747F"/>
    <w:rsid w:val="00E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E6E5"/>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Janus</dc:creator>
  <cp:lastModifiedBy>edicion2</cp:lastModifiedBy>
  <cp:revision>3</cp:revision>
  <cp:lastPrinted>2024-02-08T20:27:00Z</cp:lastPrinted>
  <dcterms:created xsi:type="dcterms:W3CDTF">2024-02-08T20:24:00Z</dcterms:created>
  <dcterms:modified xsi:type="dcterms:W3CDTF">2024-02-08T20:31:00Z</dcterms:modified>
</cp:coreProperties>
</file>