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086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20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apoy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minga comunitaria para el mejoramiento vial del corregimiento de San Fernando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corregimiento de San Fernando,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Infraestructura, apoy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mejoramiento de la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del sector conocido como El Com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donde actualmente se realizan labores para la aplicaci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recebo que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optimizar la movilidad en esta zona del oriente de Pasto.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pt-PT"/>
        </w:rPr>
        <w:t xml:space="preserve">Estamos </w:t>
      </w:r>
      <w:r>
        <w:rPr>
          <w:rFonts w:ascii="Century Gothic" w:hAnsi="Century Gothic"/>
          <w:rtl w:val="0"/>
          <w:lang w:val="es-ES_tradnl"/>
        </w:rPr>
        <w:t>participando de</w:t>
      </w:r>
      <w:r>
        <w:rPr>
          <w:rFonts w:ascii="Century Gothic" w:hAnsi="Century Gothic"/>
          <w:rtl w:val="0"/>
          <w:lang w:val="pt-PT"/>
        </w:rPr>
        <w:t xml:space="preserve"> esta minga </w:t>
      </w:r>
      <w:r>
        <w:rPr>
          <w:rFonts w:ascii="Century Gothic" w:hAnsi="Century Gothic"/>
          <w:rtl w:val="0"/>
          <w:lang w:val="es-ES_tradnl"/>
        </w:rPr>
        <w:t xml:space="preserve">comunitaria </w:t>
      </w:r>
      <w:r>
        <w:rPr>
          <w:rFonts w:ascii="Century Gothic" w:hAnsi="Century Gothic"/>
          <w:rtl w:val="0"/>
          <w:lang w:val="es-ES_tradnl"/>
        </w:rPr>
        <w:t>donde se desarrollan actividades de rocer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y limpieza de cunetas</w:t>
      </w:r>
      <w:r>
        <w:rPr>
          <w:rFonts w:ascii="Century Gothic" w:hAnsi="Century Gothic"/>
          <w:rtl w:val="0"/>
          <w:lang w:val="es-ES_tradnl"/>
        </w:rPr>
        <w:t xml:space="preserve"> en</w:t>
      </w:r>
      <w:r>
        <w:rPr>
          <w:rFonts w:ascii="Century Gothic" w:hAnsi="Century Gothic"/>
          <w:rtl w:val="0"/>
          <w:lang w:val="es-ES_tradnl"/>
        </w:rPr>
        <w:t xml:space="preserve"> donde toda la comunidad ap</w:t>
      </w:r>
      <w:r>
        <w:rPr>
          <w:rFonts w:ascii="Century Gothic" w:hAnsi="Century Gothic"/>
          <w:rtl w:val="0"/>
          <w:lang w:val="es-ES_tradnl"/>
        </w:rPr>
        <w:t>oya con</w:t>
      </w:r>
      <w:r>
        <w:rPr>
          <w:rFonts w:ascii="Century Gothic" w:hAnsi="Century Gothic"/>
          <w:rtl w:val="0"/>
          <w:lang w:val="es-ES_tradnl"/>
        </w:rPr>
        <w:t xml:space="preserve"> su mano de obra. Desde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aportamos la maquinaria y material de recebo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el mejoramiento de estas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as y a los senderos peatonales que ser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parte del viacrucis al cerro de la Santa Cruz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</w:rPr>
        <w:t>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</w:rPr>
        <w:t xml:space="preserve">la </w:t>
      </w:r>
      <w:r>
        <w:rPr>
          <w:rFonts w:ascii="Century Gothic" w:hAnsi="Century Gothic"/>
          <w:rtl w:val="0"/>
          <w:lang w:val="es-ES_tradnl"/>
        </w:rPr>
        <w:t xml:space="preserve">secretaria </w:t>
      </w:r>
      <w:r>
        <w:rPr>
          <w:rFonts w:ascii="Century Gothic" w:hAnsi="Century Gothic"/>
          <w:rtl w:val="0"/>
          <w:lang w:val="pt-PT"/>
        </w:rPr>
        <w:t>de Infraestructura, Jesika Ceballos.</w:t>
      </w:r>
      <w:r>
        <w:rPr>
          <w:rFonts w:ascii="Century Gothic" w:hAnsi="Century Gothic" w:hint="default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Por su parte, la presidenta de la Junta de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Comunal del sector El Com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n, 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nica Jojoa, agradeci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apoyo de las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70 personas quienes acompa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aron esta minga de trabajo.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la l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der comunal resalt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aporte de las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de Infraestructura y Gesti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Ambiental en la reforestaci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y siembra de 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rboles nativos y ornamentales.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entury Gothic" w:hAnsi="Century Gothic"/>
          <w:rtl w:val="0"/>
          <w:lang w:val="es-ES_tradnl"/>
        </w:rPr>
        <w:t>Finalmente, los habitantes del sector de San Fernando invitaron a la comunidad residente en Pasto a visitar esta zona que sirve como acceso a los diferentes atractivos tur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sticos religiosos que son concurridos en Semana Santa.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