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21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presenta la programaci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cultural y religiosa para Semana Santa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 xml:space="preserve">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a de Cultura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presenta a la comunidad la programaci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n cultural de Semana Santa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"Visita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Pasto: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100 destinos religiosos por conocer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”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. Est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os encuentros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tiene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 xml:space="preserve"> como objetivo ofrecer 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propios y turistas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una experiencia significativa durante esta celebraci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religiosa que constituye un pilar fundamental de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identidad y tradici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</w:rPr>
        <w:t>n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Pasto.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 w:hint="default"/>
          <w:sz w:val="24"/>
          <w:szCs w:val="24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Con m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 de 60 actividades, la Semana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Santa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estar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pt-PT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impregnada de un ambiente de espiritualidad y reflexi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n, donde Pasto se convertir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pt-PT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escenario de manifestaciones art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sticas, procesiones tradicionales y eventos culturales diversos.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 w:hint="default"/>
          <w:sz w:val="24"/>
          <w:szCs w:val="24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rtl w:val="0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Entre las actividades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m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 importantes se encuentran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>: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 w:hint="default"/>
          <w:sz w:val="24"/>
          <w:szCs w:val="24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La Senda de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una exposici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compuesta por 8 esculturas religiosas de m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5 metros de altura, elaboradas con 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cnicas de carnaval. Estas obras estar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ubicadas en la zona peatonal de la calle 19, frente al Concejo de Pasto.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 w:hint="default"/>
          <w:sz w:val="24"/>
          <w:szCs w:val="24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fr-FR"/>
        </w:rPr>
        <w:t xml:space="preserve">La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pr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ocesi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infantil que contar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pt-PT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la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nl-NL"/>
        </w:rPr>
        <w:t>n de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os,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y j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venes, quienes llevar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replicas miniatura de los pasos de la Pasi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Cristo en un recorrido que inicia desde el Templo de San Juan y estar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</w:rPr>
        <w:t>n acompa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ados por 100 integrantes de la Red de Escuelas de Formaci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n Musical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 w:hint="default"/>
          <w:sz w:val="24"/>
          <w:szCs w:val="24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</w:rPr>
        <w:t>M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10 conciertos de m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sica sacra, ofreciendo una oportunidad 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nica para que los asistentes se conecten con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la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historia y fortalecer los valores como comunidad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expresiones art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sticas conmovedoras.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 w:hint="default"/>
          <w:sz w:val="24"/>
          <w:szCs w:val="24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</w:rPr>
        <w:t>Adem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s, las procesiones tradicionales del domingo de ramos, martes, viernes y s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bado santo, as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como la procesi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domingo de resurrecci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n, mantendr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sus recorridos habituales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Century Gothic" w:cs="Century Gothic" w:hAnsi="Century Gothic" w:eastAsia="Century Gothic"/>
          <w:sz w:val="36"/>
          <w:szCs w:val="36"/>
          <w:rtl w:val="0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0</wp:posOffset>
            </wp:positionV>
            <wp:extent cx="6519772" cy="8437049"/>
            <wp:effectExtent l="0" t="0" r="0" b="0"/>
            <wp:wrapNone/>
            <wp:docPr id="1073741829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cs="Century Gothic" w:hAnsi="Century Gothic" w:eastAsia="Century Gothic"/>
          <w:sz w:val="36"/>
          <w:szCs w:val="36"/>
          <w:rtl w:val="0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-460170</wp:posOffset>
            </wp:positionH>
            <wp:positionV relativeFrom="line">
              <wp:posOffset>134214</wp:posOffset>
            </wp:positionV>
            <wp:extent cx="6519772" cy="8437049"/>
            <wp:effectExtent l="0" t="0" r="0" b="0"/>
            <wp:wrapNone/>
            <wp:docPr id="1073741830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