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092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092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22 de marzo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Pasto Deporte anuncia suspensi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la Ciclov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Dominical por motivo de las actividades religiosas de Semana Santa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y el Instituto Pasto Deporte informan a toda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 que debido a la celebraci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Domingo de Ramos y de Resurrecci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marco de la Semana Santa, se ha determinado suspender la Ciclorecreovida Dominical para las fechas del 24 y 31 de marzo del presente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se suspenden las actividades de recreaci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las sesiones de actividad f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sica que desarrolla cada domingo el Programa de 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bitos y Estilos de Vida Saludable Zarand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ate Pasto en la Plaza del Carnaval. Las mismas se reanudar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el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 domingo 7 de abril a partir de las 8 de la ma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ana para los seguidores de la rumba y gimnasia aer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bica.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Esta determinaci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se adopt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teniendo en cuenta aspectos como los actos religiosos en las calles (procesiones, visita de monumentos, etc), el apoyo del personal de la Polic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 Nacional y de la Secretar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 Municipal de Tr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nsito y Transporte en los eventos de la Semana Mayor y la temporada de vacaciones donde muchas familias se desplazan a lugares de descanso ubicados en el departamento de Nari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o y en el resto del pa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s.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